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72337" w14:textId="00214B64" w:rsidR="00406F14" w:rsidRPr="00ED3EF0" w:rsidRDefault="00406F14" w:rsidP="002E0111">
      <w:pPr>
        <w:spacing w:line="276" w:lineRule="auto"/>
        <w:jc w:val="center"/>
        <w:rPr>
          <w:rFonts w:ascii="Verdana" w:hAnsi="Verdana" w:cstheme="minorHAnsi"/>
          <w:b/>
          <w:sz w:val="44"/>
          <w:szCs w:val="16"/>
        </w:rPr>
      </w:pPr>
      <w:r w:rsidRPr="00ED3EF0">
        <w:rPr>
          <w:rFonts w:ascii="Verdana" w:hAnsi="Verdana" w:cstheme="minorHAnsi"/>
          <w:b/>
          <w:sz w:val="44"/>
          <w:szCs w:val="16"/>
        </w:rPr>
        <w:t xml:space="preserve">Aanvraag </w:t>
      </w:r>
      <w:r w:rsidR="000338D4">
        <w:rPr>
          <w:rFonts w:ascii="Verdana" w:hAnsi="Verdana" w:cstheme="minorHAnsi"/>
          <w:b/>
          <w:sz w:val="44"/>
          <w:szCs w:val="16"/>
        </w:rPr>
        <w:t>vervolg</w:t>
      </w:r>
      <w:r w:rsidRPr="00ED3EF0">
        <w:rPr>
          <w:rFonts w:ascii="Verdana" w:hAnsi="Verdana" w:cstheme="minorHAnsi"/>
          <w:b/>
          <w:sz w:val="44"/>
          <w:szCs w:val="16"/>
        </w:rPr>
        <w:t>vergunning aardwarmte</w:t>
      </w:r>
    </w:p>
    <w:p w14:paraId="6F9EC587" w14:textId="6AAAF167" w:rsidR="00FC3CB6" w:rsidRDefault="00FC3CB6" w:rsidP="002E0111">
      <w:pPr>
        <w:spacing w:line="276" w:lineRule="auto"/>
        <w:rPr>
          <w:rFonts w:ascii="Verdana" w:hAnsi="Verdana"/>
          <w:sz w:val="18"/>
          <w:szCs w:val="18"/>
        </w:rPr>
      </w:pPr>
    </w:p>
    <w:p w14:paraId="5C0A5E4C" w14:textId="14D06087" w:rsidR="00293074" w:rsidRDefault="00293074" w:rsidP="002E0111">
      <w:pPr>
        <w:spacing w:line="276" w:lineRule="auto"/>
        <w:rPr>
          <w:rFonts w:ascii="Verdana" w:hAnsi="Verdana"/>
          <w:sz w:val="18"/>
          <w:szCs w:val="18"/>
        </w:rPr>
      </w:pPr>
    </w:p>
    <w:p w14:paraId="1913E97F" w14:textId="2BF1676F" w:rsidR="00293074" w:rsidRDefault="00293074" w:rsidP="002E0111">
      <w:pPr>
        <w:spacing w:line="276" w:lineRule="auto"/>
        <w:rPr>
          <w:rFonts w:ascii="Verdana" w:hAnsi="Verdana"/>
          <w:sz w:val="18"/>
          <w:szCs w:val="18"/>
        </w:rPr>
      </w:pPr>
    </w:p>
    <w:p w14:paraId="6719CCF0" w14:textId="63D7F531" w:rsidR="00293074" w:rsidRDefault="00293074" w:rsidP="002E0111">
      <w:pPr>
        <w:spacing w:line="276" w:lineRule="auto"/>
        <w:rPr>
          <w:rFonts w:ascii="Verdana" w:hAnsi="Verdana"/>
          <w:sz w:val="18"/>
          <w:szCs w:val="18"/>
        </w:rPr>
      </w:pPr>
    </w:p>
    <w:p w14:paraId="6EE6491E" w14:textId="138FE875" w:rsidR="00293074" w:rsidRDefault="00293074" w:rsidP="002E0111">
      <w:pPr>
        <w:spacing w:line="276" w:lineRule="auto"/>
        <w:rPr>
          <w:rFonts w:ascii="Verdana" w:hAnsi="Verdana"/>
          <w:sz w:val="18"/>
          <w:szCs w:val="18"/>
        </w:rPr>
      </w:pPr>
    </w:p>
    <w:p w14:paraId="12D57AFE" w14:textId="22DC1560" w:rsidR="00293074" w:rsidRDefault="00293074" w:rsidP="002E0111">
      <w:pPr>
        <w:spacing w:line="276" w:lineRule="auto"/>
        <w:rPr>
          <w:rFonts w:ascii="Verdana" w:hAnsi="Verdana"/>
          <w:sz w:val="18"/>
          <w:szCs w:val="18"/>
        </w:rPr>
      </w:pPr>
    </w:p>
    <w:p w14:paraId="702CD911" w14:textId="03904F2D" w:rsidR="00293074" w:rsidRDefault="00293074" w:rsidP="002E0111">
      <w:pPr>
        <w:spacing w:line="276" w:lineRule="auto"/>
        <w:rPr>
          <w:rFonts w:ascii="Verdana" w:hAnsi="Verdana"/>
          <w:sz w:val="18"/>
          <w:szCs w:val="18"/>
        </w:rPr>
      </w:pPr>
    </w:p>
    <w:p w14:paraId="523A1756" w14:textId="199E1B9B" w:rsidR="00293074" w:rsidRDefault="00293074" w:rsidP="002E0111">
      <w:pPr>
        <w:spacing w:line="276" w:lineRule="auto"/>
        <w:rPr>
          <w:rFonts w:ascii="Verdana" w:hAnsi="Verdana"/>
          <w:sz w:val="18"/>
          <w:szCs w:val="18"/>
        </w:rPr>
      </w:pPr>
    </w:p>
    <w:p w14:paraId="6195C939" w14:textId="4A556739" w:rsidR="00293074" w:rsidRDefault="00293074" w:rsidP="002E0111">
      <w:pPr>
        <w:spacing w:line="276" w:lineRule="auto"/>
        <w:rPr>
          <w:rFonts w:ascii="Verdana" w:hAnsi="Verdana"/>
          <w:sz w:val="18"/>
          <w:szCs w:val="18"/>
        </w:rPr>
      </w:pPr>
    </w:p>
    <w:p w14:paraId="4965D58A" w14:textId="62BDF52F" w:rsidR="00293074" w:rsidRDefault="00293074" w:rsidP="002E0111">
      <w:pPr>
        <w:spacing w:line="276" w:lineRule="auto"/>
        <w:rPr>
          <w:rFonts w:ascii="Verdana" w:hAnsi="Verdana"/>
          <w:sz w:val="18"/>
          <w:szCs w:val="18"/>
        </w:rPr>
      </w:pPr>
    </w:p>
    <w:p w14:paraId="2C73F50D" w14:textId="778CB98E" w:rsidR="00293074" w:rsidRDefault="00293074" w:rsidP="002E0111">
      <w:pPr>
        <w:spacing w:line="276" w:lineRule="auto"/>
        <w:rPr>
          <w:rFonts w:ascii="Verdana" w:hAnsi="Verdana"/>
          <w:sz w:val="18"/>
          <w:szCs w:val="18"/>
        </w:rPr>
      </w:pPr>
    </w:p>
    <w:p w14:paraId="6CB76183" w14:textId="5224D234" w:rsidR="00293074" w:rsidRDefault="00293074" w:rsidP="002E0111">
      <w:pPr>
        <w:spacing w:line="276" w:lineRule="auto"/>
        <w:rPr>
          <w:rFonts w:ascii="Verdana" w:hAnsi="Verdana"/>
          <w:sz w:val="18"/>
          <w:szCs w:val="18"/>
        </w:rPr>
      </w:pPr>
    </w:p>
    <w:p w14:paraId="69A0F938" w14:textId="5F85BB80" w:rsidR="00293074" w:rsidRDefault="00293074" w:rsidP="002E0111">
      <w:pPr>
        <w:spacing w:line="276" w:lineRule="auto"/>
        <w:rPr>
          <w:rFonts w:ascii="Verdana" w:hAnsi="Verdana"/>
          <w:sz w:val="18"/>
          <w:szCs w:val="18"/>
        </w:rPr>
      </w:pPr>
    </w:p>
    <w:p w14:paraId="2876F565" w14:textId="76B0D9A3" w:rsidR="00293074" w:rsidRDefault="00293074" w:rsidP="002E0111">
      <w:pPr>
        <w:spacing w:line="276" w:lineRule="auto"/>
        <w:rPr>
          <w:rFonts w:ascii="Verdana" w:hAnsi="Verdana"/>
          <w:sz w:val="18"/>
          <w:szCs w:val="18"/>
        </w:rPr>
      </w:pPr>
    </w:p>
    <w:p w14:paraId="74A41E36" w14:textId="5727FFEB" w:rsidR="00293074" w:rsidRDefault="00293074" w:rsidP="002E0111">
      <w:pPr>
        <w:spacing w:line="276" w:lineRule="auto"/>
        <w:rPr>
          <w:rFonts w:ascii="Verdana" w:hAnsi="Verdana"/>
          <w:sz w:val="18"/>
          <w:szCs w:val="18"/>
        </w:rPr>
      </w:pPr>
    </w:p>
    <w:p w14:paraId="3491AF6A" w14:textId="54035591" w:rsidR="00293074" w:rsidRDefault="00293074" w:rsidP="002E0111">
      <w:pPr>
        <w:spacing w:line="276" w:lineRule="auto"/>
        <w:rPr>
          <w:rFonts w:ascii="Verdana" w:hAnsi="Verdana"/>
          <w:sz w:val="18"/>
          <w:szCs w:val="18"/>
        </w:rPr>
      </w:pPr>
    </w:p>
    <w:p w14:paraId="1EF67046" w14:textId="43FB6F9F" w:rsidR="00293074" w:rsidRDefault="00293074" w:rsidP="002E0111">
      <w:pPr>
        <w:spacing w:line="276" w:lineRule="auto"/>
        <w:rPr>
          <w:rFonts w:ascii="Verdana" w:hAnsi="Verdana"/>
          <w:sz w:val="18"/>
          <w:szCs w:val="18"/>
        </w:rPr>
      </w:pPr>
    </w:p>
    <w:p w14:paraId="1FF60147" w14:textId="3B9BC474" w:rsidR="00293074" w:rsidRDefault="00293074" w:rsidP="002E0111">
      <w:pPr>
        <w:spacing w:line="276" w:lineRule="auto"/>
        <w:rPr>
          <w:rFonts w:ascii="Verdana" w:hAnsi="Verdana"/>
          <w:sz w:val="18"/>
          <w:szCs w:val="18"/>
        </w:rPr>
      </w:pPr>
    </w:p>
    <w:p w14:paraId="61CC70CD" w14:textId="7B10606E" w:rsidR="00293074" w:rsidRDefault="00293074" w:rsidP="002E0111">
      <w:pPr>
        <w:spacing w:line="276" w:lineRule="auto"/>
        <w:rPr>
          <w:rFonts w:ascii="Verdana" w:hAnsi="Verdana"/>
          <w:sz w:val="18"/>
          <w:szCs w:val="18"/>
        </w:rPr>
      </w:pPr>
    </w:p>
    <w:p w14:paraId="3E5054BF" w14:textId="2ACFF5BC" w:rsidR="00293074" w:rsidRDefault="00293074" w:rsidP="002E0111">
      <w:pPr>
        <w:spacing w:line="276" w:lineRule="auto"/>
        <w:rPr>
          <w:rFonts w:ascii="Verdana" w:hAnsi="Verdana"/>
          <w:sz w:val="18"/>
          <w:szCs w:val="18"/>
        </w:rPr>
      </w:pPr>
    </w:p>
    <w:p w14:paraId="0712F8AE" w14:textId="7DDAD458" w:rsidR="00293074" w:rsidRDefault="00293074" w:rsidP="002E0111">
      <w:pPr>
        <w:spacing w:line="276" w:lineRule="auto"/>
        <w:rPr>
          <w:rFonts w:ascii="Verdana" w:hAnsi="Verdana"/>
          <w:sz w:val="18"/>
          <w:szCs w:val="18"/>
        </w:rPr>
      </w:pPr>
    </w:p>
    <w:p w14:paraId="4F112975" w14:textId="60704026" w:rsidR="00293074" w:rsidRDefault="00293074" w:rsidP="002E0111">
      <w:pPr>
        <w:spacing w:line="276" w:lineRule="auto"/>
        <w:jc w:val="center"/>
        <w:rPr>
          <w:rFonts w:ascii="Verdana" w:hAnsi="Verdana"/>
          <w:sz w:val="18"/>
          <w:szCs w:val="18"/>
        </w:rPr>
      </w:pPr>
    </w:p>
    <w:p w14:paraId="4D59D90E" w14:textId="0AE8D378" w:rsidR="00293074" w:rsidRDefault="00293074" w:rsidP="002E0111">
      <w:pPr>
        <w:spacing w:line="276" w:lineRule="auto"/>
        <w:jc w:val="center"/>
        <w:rPr>
          <w:rFonts w:ascii="Verdana" w:hAnsi="Verdana"/>
          <w:sz w:val="18"/>
          <w:szCs w:val="18"/>
        </w:rPr>
      </w:pPr>
    </w:p>
    <w:p w14:paraId="4B19AD18" w14:textId="4F5C77C7" w:rsidR="0045119D" w:rsidRPr="00AB7EC6" w:rsidRDefault="00AB7EC6" w:rsidP="002E0111">
      <w:pPr>
        <w:spacing w:line="276" w:lineRule="auto"/>
        <w:jc w:val="center"/>
        <w:rPr>
          <w:rFonts w:ascii="Verdana" w:hAnsi="Verdana" w:cstheme="minorHAnsi"/>
          <w:sz w:val="32"/>
          <w:szCs w:val="32"/>
        </w:rPr>
      </w:pPr>
      <w:r w:rsidRPr="00AB7EC6">
        <w:rPr>
          <w:rFonts w:ascii="Verdana" w:hAnsi="Verdana" w:cstheme="minorHAnsi"/>
          <w:sz w:val="32"/>
          <w:szCs w:val="32"/>
        </w:rPr>
        <w:t>[NAAM AANVRAGER]</w:t>
      </w:r>
    </w:p>
    <w:p w14:paraId="33125FA4" w14:textId="01A14321" w:rsidR="0045119D" w:rsidRDefault="00AB7EC6" w:rsidP="002E0111">
      <w:pPr>
        <w:spacing w:line="276" w:lineRule="auto"/>
        <w:jc w:val="center"/>
        <w:rPr>
          <w:rFonts w:ascii="Verdana" w:hAnsi="Verdana" w:cstheme="minorHAnsi"/>
          <w:sz w:val="32"/>
          <w:szCs w:val="32"/>
        </w:rPr>
      </w:pPr>
      <w:r w:rsidRPr="00AB7EC6">
        <w:rPr>
          <w:rFonts w:ascii="Verdana" w:hAnsi="Verdana" w:cstheme="minorHAnsi"/>
          <w:sz w:val="32"/>
          <w:szCs w:val="32"/>
        </w:rPr>
        <w:t>[NAAM VERGUNNINGSAANVRAAG]</w:t>
      </w:r>
    </w:p>
    <w:p w14:paraId="22990515" w14:textId="0D29D393" w:rsidR="00AB7EC6" w:rsidRPr="00AB7EC6" w:rsidRDefault="00AB7EC6" w:rsidP="002E0111">
      <w:pPr>
        <w:spacing w:line="276" w:lineRule="auto"/>
        <w:jc w:val="center"/>
        <w:rPr>
          <w:rFonts w:ascii="Verdana" w:hAnsi="Verdana" w:cstheme="minorHAnsi"/>
          <w:sz w:val="32"/>
          <w:szCs w:val="32"/>
        </w:rPr>
      </w:pPr>
      <w:r>
        <w:rPr>
          <w:rFonts w:ascii="Verdana" w:hAnsi="Verdana" w:cstheme="minorHAnsi"/>
          <w:sz w:val="32"/>
          <w:szCs w:val="32"/>
        </w:rPr>
        <w:t>[KENMERK EN VERSIE AANVRAAG]</w:t>
      </w:r>
    </w:p>
    <w:p w14:paraId="62EBDBF6" w14:textId="3B983DC8" w:rsidR="0045119D" w:rsidRPr="00AB7EC6" w:rsidRDefault="00AB7EC6" w:rsidP="002E0111">
      <w:pPr>
        <w:spacing w:line="276" w:lineRule="auto"/>
        <w:jc w:val="center"/>
        <w:rPr>
          <w:rFonts w:ascii="Verdana" w:hAnsi="Verdana" w:cstheme="minorHAnsi"/>
          <w:sz w:val="32"/>
          <w:szCs w:val="32"/>
        </w:rPr>
      </w:pPr>
      <w:r w:rsidRPr="00AB7EC6">
        <w:rPr>
          <w:rFonts w:ascii="Verdana" w:hAnsi="Verdana" w:cstheme="minorHAnsi"/>
          <w:sz w:val="32"/>
          <w:szCs w:val="32"/>
        </w:rPr>
        <w:t>[DATUM VAN AANVRAAG]</w:t>
      </w:r>
    </w:p>
    <w:p w14:paraId="5A86F9F5" w14:textId="07301B80" w:rsidR="00AB7EC6" w:rsidRDefault="00AB7EC6" w:rsidP="002E0111">
      <w:pPr>
        <w:spacing w:line="276" w:lineRule="auto"/>
        <w:jc w:val="center"/>
        <w:rPr>
          <w:rFonts w:ascii="Verdana" w:hAnsi="Verdana" w:cstheme="minorHAnsi"/>
          <w:sz w:val="16"/>
          <w:szCs w:val="16"/>
        </w:rPr>
      </w:pPr>
    </w:p>
    <w:p w14:paraId="4516831B" w14:textId="5AD44B67" w:rsidR="002E0111" w:rsidRDefault="002E0111">
      <w:pPr>
        <w:rPr>
          <w:rFonts w:ascii="Verdana" w:hAnsi="Verdana" w:cstheme="minorHAnsi"/>
          <w:sz w:val="16"/>
          <w:szCs w:val="16"/>
        </w:rPr>
      </w:pPr>
      <w:r>
        <w:rPr>
          <w:rFonts w:ascii="Verdana" w:hAnsi="Verdana" w:cstheme="minorHAnsi"/>
          <w:sz w:val="16"/>
          <w:szCs w:val="16"/>
        </w:rPr>
        <w:br w:type="page"/>
      </w:r>
    </w:p>
    <w:p w14:paraId="0AB9745A" w14:textId="4BC6B3AF" w:rsidR="00AB7EC6" w:rsidRDefault="005B0880" w:rsidP="002E0111">
      <w:pPr>
        <w:pStyle w:val="Kop1"/>
        <w:spacing w:line="276" w:lineRule="auto"/>
      </w:pPr>
      <w:bookmarkStart w:id="0" w:name="_Toc139008892"/>
      <w:r>
        <w:lastRenderedPageBreak/>
        <w:t>Samenvatting van de aanvraag</w:t>
      </w:r>
      <w:bookmarkEnd w:id="0"/>
      <w:r w:rsidR="00AB7EC6">
        <w:t xml:space="preserve"> </w:t>
      </w:r>
    </w:p>
    <w:p w14:paraId="77BD7D4C" w14:textId="77777777" w:rsidR="00D228F1" w:rsidRDefault="00D228F1" w:rsidP="002E0111">
      <w:pPr>
        <w:spacing w:line="276" w:lineRule="auto"/>
        <w:rPr>
          <w:rFonts w:ascii="Verdana" w:hAnsi="Verdana"/>
          <w:sz w:val="18"/>
          <w:szCs w:val="18"/>
        </w:rPr>
      </w:pPr>
    </w:p>
    <w:p w14:paraId="46B898DA" w14:textId="1208D419" w:rsidR="00AB7EC6" w:rsidRPr="00AB7EC6" w:rsidRDefault="00AB7EC6" w:rsidP="001E312A">
      <w:pPr>
        <w:spacing w:line="276" w:lineRule="auto"/>
        <w:rPr>
          <w:rFonts w:ascii="Verdana" w:hAnsi="Verdana"/>
          <w:sz w:val="18"/>
          <w:szCs w:val="18"/>
        </w:rPr>
      </w:pPr>
      <w:r w:rsidRPr="00AB7EC6">
        <w:rPr>
          <w:rFonts w:ascii="Verdana" w:hAnsi="Verdana"/>
          <w:sz w:val="18"/>
          <w:szCs w:val="18"/>
        </w:rPr>
        <w:t>Samenvatting van het project:</w:t>
      </w:r>
    </w:p>
    <w:p w14:paraId="3613D337" w14:textId="77777777" w:rsidR="00D228F1" w:rsidRDefault="00D228F1" w:rsidP="001E312A">
      <w:pPr>
        <w:pStyle w:val="Lijstalinea"/>
        <w:numPr>
          <w:ilvl w:val="0"/>
          <w:numId w:val="16"/>
        </w:numPr>
        <w:spacing w:line="276" w:lineRule="auto"/>
        <w:rPr>
          <w:rFonts w:ascii="Verdana" w:hAnsi="Verdana"/>
          <w:sz w:val="18"/>
          <w:szCs w:val="18"/>
        </w:rPr>
      </w:pPr>
      <w:r>
        <w:rPr>
          <w:rFonts w:ascii="Verdana" w:hAnsi="Verdana"/>
          <w:sz w:val="18"/>
          <w:szCs w:val="18"/>
        </w:rPr>
        <w:t>Beschrijving aanvrager(s);</w:t>
      </w:r>
      <w:r w:rsidRPr="00CD1EC9">
        <w:rPr>
          <w:rFonts w:ascii="Verdana" w:hAnsi="Verdana"/>
          <w:sz w:val="18"/>
          <w:szCs w:val="18"/>
        </w:rPr>
        <w:t xml:space="preserve"> </w:t>
      </w:r>
    </w:p>
    <w:p w14:paraId="319AC62A" w14:textId="77777777" w:rsidR="00D228F1" w:rsidRPr="00CD1EC9" w:rsidRDefault="00D228F1" w:rsidP="001E312A">
      <w:pPr>
        <w:pStyle w:val="Lijstalinea"/>
        <w:numPr>
          <w:ilvl w:val="0"/>
          <w:numId w:val="16"/>
        </w:numPr>
        <w:spacing w:line="276" w:lineRule="auto"/>
        <w:rPr>
          <w:rFonts w:ascii="Verdana" w:hAnsi="Verdana"/>
          <w:sz w:val="18"/>
          <w:szCs w:val="18"/>
        </w:rPr>
      </w:pPr>
      <w:r>
        <w:rPr>
          <w:rFonts w:ascii="Verdana" w:hAnsi="Verdana"/>
          <w:sz w:val="18"/>
          <w:szCs w:val="18"/>
        </w:rPr>
        <w:t>Beoogde uitvoerder – samenhang met verzoek instemming uitvoerder</w:t>
      </w:r>
    </w:p>
    <w:p w14:paraId="19B1034A" w14:textId="77777777" w:rsidR="00D228F1" w:rsidRDefault="00D228F1" w:rsidP="001E312A">
      <w:pPr>
        <w:pStyle w:val="Lijstalinea"/>
        <w:numPr>
          <w:ilvl w:val="0"/>
          <w:numId w:val="17"/>
        </w:numPr>
        <w:spacing w:line="276" w:lineRule="auto"/>
        <w:rPr>
          <w:rFonts w:ascii="Verdana" w:hAnsi="Verdana"/>
          <w:sz w:val="18"/>
          <w:szCs w:val="18"/>
        </w:rPr>
      </w:pPr>
      <w:r w:rsidRPr="00CD1EC9">
        <w:rPr>
          <w:rFonts w:ascii="Verdana" w:hAnsi="Verdana"/>
          <w:sz w:val="18"/>
          <w:szCs w:val="18"/>
        </w:rPr>
        <w:t>Voorgenomen activiteiten</w:t>
      </w:r>
      <w:r>
        <w:rPr>
          <w:rFonts w:ascii="Verdana" w:hAnsi="Verdana"/>
          <w:sz w:val="18"/>
          <w:szCs w:val="18"/>
        </w:rPr>
        <w:t>;</w:t>
      </w:r>
    </w:p>
    <w:p w14:paraId="36D7F30B" w14:textId="77777777" w:rsidR="00D228F1" w:rsidRDefault="00D228F1" w:rsidP="001E312A">
      <w:pPr>
        <w:pStyle w:val="Lijstalinea"/>
        <w:numPr>
          <w:ilvl w:val="0"/>
          <w:numId w:val="17"/>
        </w:numPr>
        <w:spacing w:line="276" w:lineRule="auto"/>
        <w:rPr>
          <w:rFonts w:ascii="Verdana" w:hAnsi="Verdana"/>
          <w:sz w:val="18"/>
          <w:szCs w:val="18"/>
        </w:rPr>
      </w:pPr>
      <w:r w:rsidRPr="00CD1EC9">
        <w:rPr>
          <w:rFonts w:ascii="Verdana" w:hAnsi="Verdana"/>
          <w:sz w:val="18"/>
          <w:szCs w:val="18"/>
        </w:rPr>
        <w:t>Ligging van het aangevraagde gebied</w:t>
      </w:r>
      <w:r>
        <w:rPr>
          <w:rFonts w:ascii="Verdana" w:hAnsi="Verdana"/>
          <w:sz w:val="18"/>
          <w:szCs w:val="18"/>
        </w:rPr>
        <w:t xml:space="preserve"> / beoogd reservoir;</w:t>
      </w:r>
    </w:p>
    <w:p w14:paraId="1593B993" w14:textId="77777777" w:rsidR="00D228F1" w:rsidRDefault="00D228F1" w:rsidP="001E312A">
      <w:pPr>
        <w:pStyle w:val="Lijstalinea"/>
        <w:numPr>
          <w:ilvl w:val="0"/>
          <w:numId w:val="17"/>
        </w:numPr>
        <w:spacing w:line="276" w:lineRule="auto"/>
        <w:rPr>
          <w:rFonts w:ascii="Verdana" w:hAnsi="Verdana"/>
          <w:sz w:val="18"/>
          <w:szCs w:val="18"/>
        </w:rPr>
      </w:pPr>
      <w:r w:rsidRPr="00CD1EC9">
        <w:rPr>
          <w:rFonts w:ascii="Verdana" w:hAnsi="Verdana"/>
          <w:sz w:val="18"/>
          <w:szCs w:val="18"/>
        </w:rPr>
        <w:t xml:space="preserve">Samenvatting </w:t>
      </w:r>
      <w:r>
        <w:rPr>
          <w:rFonts w:ascii="Verdana" w:hAnsi="Verdana"/>
          <w:sz w:val="18"/>
          <w:szCs w:val="18"/>
        </w:rPr>
        <w:t>wijze van winning en afzet</w:t>
      </w:r>
    </w:p>
    <w:p w14:paraId="7C4CEAF0" w14:textId="353CDF87" w:rsidR="005B0880" w:rsidRDefault="00F331A6" w:rsidP="002E0111">
      <w:pPr>
        <w:spacing w:line="276" w:lineRule="auto"/>
        <w:rPr>
          <w:rFonts w:ascii="Verdana" w:hAnsi="Verdana"/>
          <w:sz w:val="18"/>
          <w:szCs w:val="18"/>
        </w:rPr>
      </w:pPr>
      <w:r>
        <w:rPr>
          <w:rFonts w:ascii="Verdana" w:hAnsi="Verdana"/>
          <w:sz w:val="18"/>
          <w:szCs w:val="18"/>
        </w:rPr>
        <w:br w:type="page"/>
      </w:r>
    </w:p>
    <w:bookmarkStart w:id="1" w:name="_Toc139008893" w:displacedByCustomXml="next"/>
    <w:sdt>
      <w:sdtPr>
        <w:rPr>
          <w:rFonts w:asciiTheme="minorHAnsi" w:eastAsiaTheme="minorHAnsi" w:hAnsiTheme="minorHAnsi" w:cstheme="minorBidi"/>
          <w:color w:val="auto"/>
          <w:sz w:val="22"/>
          <w:szCs w:val="22"/>
          <w:lang w:eastAsia="en-US"/>
        </w:rPr>
        <w:id w:val="-1996090848"/>
        <w:docPartObj>
          <w:docPartGallery w:val="Table of Contents"/>
          <w:docPartUnique/>
        </w:docPartObj>
      </w:sdtPr>
      <w:sdtEndPr>
        <w:rPr>
          <w:b/>
          <w:bCs/>
        </w:rPr>
      </w:sdtEndPr>
      <w:sdtContent>
        <w:p w14:paraId="6DAA9F95" w14:textId="50DCDFD4" w:rsidR="005B0880" w:rsidRDefault="005B0880" w:rsidP="002E0111">
          <w:pPr>
            <w:pStyle w:val="Kopvaninhoudsopgave"/>
            <w:spacing w:line="276" w:lineRule="auto"/>
            <w:outlineLvl w:val="0"/>
          </w:pPr>
          <w:r>
            <w:t>Inhoud</w:t>
          </w:r>
          <w:bookmarkEnd w:id="1"/>
        </w:p>
        <w:p w14:paraId="24FD7D65" w14:textId="13FDEBAE" w:rsidR="00AB672C" w:rsidRDefault="005B0880">
          <w:pPr>
            <w:pStyle w:val="Inhopg1"/>
            <w:tabs>
              <w:tab w:val="right" w:leader="dot" w:pos="9062"/>
            </w:tabs>
            <w:rPr>
              <w:rFonts w:cstheme="minorBidi"/>
              <w:noProof/>
            </w:rPr>
          </w:pPr>
          <w:r>
            <w:fldChar w:fldCharType="begin"/>
          </w:r>
          <w:r>
            <w:instrText xml:space="preserve"> TOC \o "1-3" \h \z \u </w:instrText>
          </w:r>
          <w:r>
            <w:fldChar w:fldCharType="separate"/>
          </w:r>
          <w:hyperlink w:anchor="_Toc139008892" w:history="1">
            <w:r w:rsidR="00AB672C" w:rsidRPr="00FE6CB2">
              <w:rPr>
                <w:rStyle w:val="Hyperlink"/>
                <w:noProof/>
              </w:rPr>
              <w:t>Samenvatting van de aanvraag</w:t>
            </w:r>
            <w:r w:rsidR="00AB672C">
              <w:rPr>
                <w:noProof/>
                <w:webHidden/>
              </w:rPr>
              <w:tab/>
            </w:r>
            <w:r w:rsidR="00AB672C">
              <w:rPr>
                <w:noProof/>
                <w:webHidden/>
              </w:rPr>
              <w:fldChar w:fldCharType="begin"/>
            </w:r>
            <w:r w:rsidR="00AB672C">
              <w:rPr>
                <w:noProof/>
                <w:webHidden/>
              </w:rPr>
              <w:instrText xml:space="preserve"> PAGEREF _Toc139008892 \h </w:instrText>
            </w:r>
            <w:r w:rsidR="00AB672C">
              <w:rPr>
                <w:noProof/>
                <w:webHidden/>
              </w:rPr>
            </w:r>
            <w:r w:rsidR="00AB672C">
              <w:rPr>
                <w:noProof/>
                <w:webHidden/>
              </w:rPr>
              <w:fldChar w:fldCharType="separate"/>
            </w:r>
            <w:r w:rsidR="00AB672C">
              <w:rPr>
                <w:noProof/>
                <w:webHidden/>
              </w:rPr>
              <w:t>2</w:t>
            </w:r>
            <w:r w:rsidR="00AB672C">
              <w:rPr>
                <w:noProof/>
                <w:webHidden/>
              </w:rPr>
              <w:fldChar w:fldCharType="end"/>
            </w:r>
          </w:hyperlink>
        </w:p>
        <w:p w14:paraId="2BC05C8A" w14:textId="1FCED72C" w:rsidR="00AB672C" w:rsidRDefault="00AB672C">
          <w:pPr>
            <w:pStyle w:val="Inhopg1"/>
            <w:tabs>
              <w:tab w:val="right" w:leader="dot" w:pos="9062"/>
            </w:tabs>
            <w:rPr>
              <w:rFonts w:cstheme="minorBidi"/>
              <w:noProof/>
            </w:rPr>
          </w:pPr>
          <w:hyperlink w:anchor="_Toc139008893" w:history="1">
            <w:r w:rsidRPr="00FE6CB2">
              <w:rPr>
                <w:rStyle w:val="Hyperlink"/>
                <w:noProof/>
              </w:rPr>
              <w:t>Inhoud</w:t>
            </w:r>
            <w:r>
              <w:rPr>
                <w:noProof/>
                <w:webHidden/>
              </w:rPr>
              <w:tab/>
            </w:r>
            <w:r>
              <w:rPr>
                <w:noProof/>
                <w:webHidden/>
              </w:rPr>
              <w:fldChar w:fldCharType="begin"/>
            </w:r>
            <w:r>
              <w:rPr>
                <w:noProof/>
                <w:webHidden/>
              </w:rPr>
              <w:instrText xml:space="preserve"> PAGEREF _Toc139008893 \h </w:instrText>
            </w:r>
            <w:r>
              <w:rPr>
                <w:noProof/>
                <w:webHidden/>
              </w:rPr>
            </w:r>
            <w:r>
              <w:rPr>
                <w:noProof/>
                <w:webHidden/>
              </w:rPr>
              <w:fldChar w:fldCharType="separate"/>
            </w:r>
            <w:r>
              <w:rPr>
                <w:noProof/>
                <w:webHidden/>
              </w:rPr>
              <w:t>3</w:t>
            </w:r>
            <w:r>
              <w:rPr>
                <w:noProof/>
                <w:webHidden/>
              </w:rPr>
              <w:fldChar w:fldCharType="end"/>
            </w:r>
          </w:hyperlink>
        </w:p>
        <w:p w14:paraId="0DAAF39A" w14:textId="24464822" w:rsidR="00AB672C" w:rsidRDefault="00AB672C">
          <w:pPr>
            <w:pStyle w:val="Inhopg1"/>
            <w:tabs>
              <w:tab w:val="left" w:pos="440"/>
              <w:tab w:val="right" w:leader="dot" w:pos="9062"/>
            </w:tabs>
            <w:rPr>
              <w:rFonts w:cstheme="minorBidi"/>
              <w:noProof/>
            </w:rPr>
          </w:pPr>
          <w:hyperlink w:anchor="_Toc139008894" w:history="1">
            <w:r w:rsidRPr="00FE6CB2">
              <w:rPr>
                <w:rStyle w:val="Hyperlink"/>
                <w:noProof/>
              </w:rPr>
              <w:t>1.</w:t>
            </w:r>
            <w:r>
              <w:rPr>
                <w:rFonts w:cstheme="minorBidi"/>
                <w:noProof/>
              </w:rPr>
              <w:tab/>
            </w:r>
            <w:r w:rsidRPr="00FE6CB2">
              <w:rPr>
                <w:rStyle w:val="Hyperlink"/>
                <w:noProof/>
              </w:rPr>
              <w:t>Aanvraagformulier</w:t>
            </w:r>
            <w:r>
              <w:rPr>
                <w:noProof/>
                <w:webHidden/>
              </w:rPr>
              <w:tab/>
            </w:r>
            <w:r>
              <w:rPr>
                <w:noProof/>
                <w:webHidden/>
              </w:rPr>
              <w:fldChar w:fldCharType="begin"/>
            </w:r>
            <w:r>
              <w:rPr>
                <w:noProof/>
                <w:webHidden/>
              </w:rPr>
              <w:instrText xml:space="preserve"> PAGEREF _Toc139008894 \h </w:instrText>
            </w:r>
            <w:r>
              <w:rPr>
                <w:noProof/>
                <w:webHidden/>
              </w:rPr>
            </w:r>
            <w:r>
              <w:rPr>
                <w:noProof/>
                <w:webHidden/>
              </w:rPr>
              <w:fldChar w:fldCharType="separate"/>
            </w:r>
            <w:r>
              <w:rPr>
                <w:noProof/>
                <w:webHidden/>
              </w:rPr>
              <w:t>5</w:t>
            </w:r>
            <w:r>
              <w:rPr>
                <w:noProof/>
                <w:webHidden/>
              </w:rPr>
              <w:fldChar w:fldCharType="end"/>
            </w:r>
          </w:hyperlink>
        </w:p>
        <w:p w14:paraId="725009C6" w14:textId="71F54DF1" w:rsidR="00AB672C" w:rsidRDefault="00AB672C">
          <w:pPr>
            <w:pStyle w:val="Inhopg1"/>
            <w:tabs>
              <w:tab w:val="left" w:pos="440"/>
              <w:tab w:val="right" w:leader="dot" w:pos="9062"/>
            </w:tabs>
            <w:rPr>
              <w:rFonts w:cstheme="minorBidi"/>
              <w:noProof/>
            </w:rPr>
          </w:pPr>
          <w:hyperlink w:anchor="_Toc139008895" w:history="1">
            <w:r w:rsidRPr="00FE6CB2">
              <w:rPr>
                <w:rStyle w:val="Hyperlink"/>
                <w:noProof/>
              </w:rPr>
              <w:t>2.</w:t>
            </w:r>
            <w:r>
              <w:rPr>
                <w:rFonts w:cstheme="minorBidi"/>
                <w:noProof/>
              </w:rPr>
              <w:tab/>
            </w:r>
            <w:r w:rsidRPr="00FE6CB2">
              <w:rPr>
                <w:rStyle w:val="Hyperlink"/>
                <w:noProof/>
              </w:rPr>
              <w:t>Indieningsvereisten</w:t>
            </w:r>
            <w:r>
              <w:rPr>
                <w:noProof/>
                <w:webHidden/>
              </w:rPr>
              <w:tab/>
            </w:r>
            <w:r>
              <w:rPr>
                <w:noProof/>
                <w:webHidden/>
              </w:rPr>
              <w:fldChar w:fldCharType="begin"/>
            </w:r>
            <w:r>
              <w:rPr>
                <w:noProof/>
                <w:webHidden/>
              </w:rPr>
              <w:instrText xml:space="preserve"> PAGEREF _Toc139008895 \h </w:instrText>
            </w:r>
            <w:r>
              <w:rPr>
                <w:noProof/>
                <w:webHidden/>
              </w:rPr>
            </w:r>
            <w:r>
              <w:rPr>
                <w:noProof/>
                <w:webHidden/>
              </w:rPr>
              <w:fldChar w:fldCharType="separate"/>
            </w:r>
            <w:r>
              <w:rPr>
                <w:noProof/>
                <w:webHidden/>
              </w:rPr>
              <w:t>6</w:t>
            </w:r>
            <w:r>
              <w:rPr>
                <w:noProof/>
                <w:webHidden/>
              </w:rPr>
              <w:fldChar w:fldCharType="end"/>
            </w:r>
          </w:hyperlink>
        </w:p>
        <w:p w14:paraId="0393DEEE" w14:textId="5140DB69" w:rsidR="00AB672C" w:rsidRDefault="00AB672C">
          <w:pPr>
            <w:pStyle w:val="Inhopg2"/>
            <w:tabs>
              <w:tab w:val="right" w:leader="dot" w:pos="9062"/>
            </w:tabs>
            <w:rPr>
              <w:rFonts w:cstheme="minorBidi"/>
              <w:noProof/>
            </w:rPr>
          </w:pPr>
          <w:hyperlink w:anchor="_Toc139008896" w:history="1">
            <w:r w:rsidRPr="00FE6CB2">
              <w:rPr>
                <w:rStyle w:val="Hyperlink"/>
                <w:noProof/>
              </w:rPr>
              <w:t>Indieningsvereisten aan</w:t>
            </w:r>
            <w:r w:rsidRPr="00FE6CB2">
              <w:rPr>
                <w:rStyle w:val="Hyperlink"/>
                <w:noProof/>
              </w:rPr>
              <w:t>v</w:t>
            </w:r>
            <w:r w:rsidRPr="00FE6CB2">
              <w:rPr>
                <w:rStyle w:val="Hyperlink"/>
                <w:noProof/>
              </w:rPr>
              <w:t>raag vervolgvergunning</w:t>
            </w:r>
            <w:r>
              <w:rPr>
                <w:noProof/>
                <w:webHidden/>
              </w:rPr>
              <w:tab/>
            </w:r>
            <w:r>
              <w:rPr>
                <w:noProof/>
                <w:webHidden/>
              </w:rPr>
              <w:fldChar w:fldCharType="begin"/>
            </w:r>
            <w:r>
              <w:rPr>
                <w:noProof/>
                <w:webHidden/>
              </w:rPr>
              <w:instrText xml:space="preserve"> PAGEREF _Toc139008896 \h </w:instrText>
            </w:r>
            <w:r>
              <w:rPr>
                <w:noProof/>
                <w:webHidden/>
              </w:rPr>
            </w:r>
            <w:r>
              <w:rPr>
                <w:noProof/>
                <w:webHidden/>
              </w:rPr>
              <w:fldChar w:fldCharType="separate"/>
            </w:r>
            <w:r>
              <w:rPr>
                <w:noProof/>
                <w:webHidden/>
              </w:rPr>
              <w:t>6</w:t>
            </w:r>
            <w:r>
              <w:rPr>
                <w:noProof/>
                <w:webHidden/>
              </w:rPr>
              <w:fldChar w:fldCharType="end"/>
            </w:r>
          </w:hyperlink>
        </w:p>
        <w:p w14:paraId="5ADBF673" w14:textId="0046F8A1" w:rsidR="00AB672C" w:rsidRDefault="00AB672C">
          <w:pPr>
            <w:pStyle w:val="Inhopg1"/>
            <w:tabs>
              <w:tab w:val="left" w:pos="440"/>
              <w:tab w:val="right" w:leader="dot" w:pos="9062"/>
            </w:tabs>
            <w:rPr>
              <w:rFonts w:cstheme="minorBidi"/>
              <w:noProof/>
            </w:rPr>
          </w:pPr>
          <w:hyperlink w:anchor="_Toc139008897" w:history="1">
            <w:r w:rsidRPr="00FE6CB2">
              <w:rPr>
                <w:rStyle w:val="Hyperlink"/>
                <w:noProof/>
              </w:rPr>
              <w:t>3.</w:t>
            </w:r>
            <w:r>
              <w:rPr>
                <w:rFonts w:cstheme="minorBidi"/>
                <w:noProof/>
              </w:rPr>
              <w:tab/>
            </w:r>
            <w:r w:rsidRPr="00FE6CB2">
              <w:rPr>
                <w:rStyle w:val="Hyperlink"/>
                <w:noProof/>
              </w:rPr>
              <w:t>Inleiding op de aanvraag</w:t>
            </w:r>
            <w:r>
              <w:rPr>
                <w:noProof/>
                <w:webHidden/>
              </w:rPr>
              <w:tab/>
            </w:r>
            <w:r>
              <w:rPr>
                <w:noProof/>
                <w:webHidden/>
              </w:rPr>
              <w:fldChar w:fldCharType="begin"/>
            </w:r>
            <w:r>
              <w:rPr>
                <w:noProof/>
                <w:webHidden/>
              </w:rPr>
              <w:instrText xml:space="preserve"> PAGEREF _Toc139008897 \h </w:instrText>
            </w:r>
            <w:r>
              <w:rPr>
                <w:noProof/>
                <w:webHidden/>
              </w:rPr>
            </w:r>
            <w:r>
              <w:rPr>
                <w:noProof/>
                <w:webHidden/>
              </w:rPr>
              <w:fldChar w:fldCharType="separate"/>
            </w:r>
            <w:r>
              <w:rPr>
                <w:noProof/>
                <w:webHidden/>
              </w:rPr>
              <w:t>8</w:t>
            </w:r>
            <w:r>
              <w:rPr>
                <w:noProof/>
                <w:webHidden/>
              </w:rPr>
              <w:fldChar w:fldCharType="end"/>
            </w:r>
          </w:hyperlink>
        </w:p>
        <w:p w14:paraId="438A7723" w14:textId="13C5DF85" w:rsidR="00AB672C" w:rsidRDefault="00AB672C">
          <w:pPr>
            <w:pStyle w:val="Inhopg2"/>
            <w:tabs>
              <w:tab w:val="left" w:pos="880"/>
              <w:tab w:val="right" w:leader="dot" w:pos="9062"/>
            </w:tabs>
            <w:rPr>
              <w:rFonts w:cstheme="minorBidi"/>
              <w:noProof/>
            </w:rPr>
          </w:pPr>
          <w:hyperlink w:anchor="_Toc139008898" w:history="1">
            <w:r w:rsidRPr="00FE6CB2">
              <w:rPr>
                <w:rStyle w:val="Hyperlink"/>
                <w:noProof/>
              </w:rPr>
              <w:t>3.1</w:t>
            </w:r>
            <w:r>
              <w:rPr>
                <w:rFonts w:cstheme="minorBidi"/>
                <w:noProof/>
              </w:rPr>
              <w:tab/>
            </w:r>
            <w:r w:rsidRPr="00FE6CB2">
              <w:rPr>
                <w:rStyle w:val="Hyperlink"/>
                <w:noProof/>
              </w:rPr>
              <w:t>Algemene gegevens van de aanvrager(s)</w:t>
            </w:r>
            <w:r>
              <w:rPr>
                <w:noProof/>
                <w:webHidden/>
              </w:rPr>
              <w:tab/>
            </w:r>
            <w:r>
              <w:rPr>
                <w:noProof/>
                <w:webHidden/>
              </w:rPr>
              <w:fldChar w:fldCharType="begin"/>
            </w:r>
            <w:r>
              <w:rPr>
                <w:noProof/>
                <w:webHidden/>
              </w:rPr>
              <w:instrText xml:space="preserve"> PAGEREF _Toc139008898 \h </w:instrText>
            </w:r>
            <w:r>
              <w:rPr>
                <w:noProof/>
                <w:webHidden/>
              </w:rPr>
            </w:r>
            <w:r>
              <w:rPr>
                <w:noProof/>
                <w:webHidden/>
              </w:rPr>
              <w:fldChar w:fldCharType="separate"/>
            </w:r>
            <w:r>
              <w:rPr>
                <w:noProof/>
                <w:webHidden/>
              </w:rPr>
              <w:t>8</w:t>
            </w:r>
            <w:r>
              <w:rPr>
                <w:noProof/>
                <w:webHidden/>
              </w:rPr>
              <w:fldChar w:fldCharType="end"/>
            </w:r>
          </w:hyperlink>
        </w:p>
        <w:p w14:paraId="32095FFE" w14:textId="6FACCF5A" w:rsidR="00AB672C" w:rsidRDefault="00AB672C">
          <w:pPr>
            <w:pStyle w:val="Inhopg2"/>
            <w:tabs>
              <w:tab w:val="left" w:pos="880"/>
              <w:tab w:val="right" w:leader="dot" w:pos="9062"/>
            </w:tabs>
            <w:rPr>
              <w:rFonts w:cstheme="minorBidi"/>
              <w:noProof/>
            </w:rPr>
          </w:pPr>
          <w:hyperlink w:anchor="_Toc139008899" w:history="1">
            <w:r w:rsidRPr="00FE6CB2">
              <w:rPr>
                <w:rStyle w:val="Hyperlink"/>
                <w:noProof/>
              </w:rPr>
              <w:t>3.2</w:t>
            </w:r>
            <w:r>
              <w:rPr>
                <w:rFonts w:cstheme="minorBidi"/>
                <w:noProof/>
              </w:rPr>
              <w:tab/>
            </w:r>
            <w:r w:rsidRPr="00FE6CB2">
              <w:rPr>
                <w:rStyle w:val="Hyperlink"/>
                <w:noProof/>
              </w:rPr>
              <w:t>Organisatie van de aanvrager</w:t>
            </w:r>
            <w:r>
              <w:rPr>
                <w:noProof/>
                <w:webHidden/>
              </w:rPr>
              <w:tab/>
            </w:r>
            <w:r>
              <w:rPr>
                <w:noProof/>
                <w:webHidden/>
              </w:rPr>
              <w:fldChar w:fldCharType="begin"/>
            </w:r>
            <w:r>
              <w:rPr>
                <w:noProof/>
                <w:webHidden/>
              </w:rPr>
              <w:instrText xml:space="preserve"> PAGEREF _Toc139008899 \h </w:instrText>
            </w:r>
            <w:r>
              <w:rPr>
                <w:noProof/>
                <w:webHidden/>
              </w:rPr>
            </w:r>
            <w:r>
              <w:rPr>
                <w:noProof/>
                <w:webHidden/>
              </w:rPr>
              <w:fldChar w:fldCharType="separate"/>
            </w:r>
            <w:r>
              <w:rPr>
                <w:noProof/>
                <w:webHidden/>
              </w:rPr>
              <w:t>8</w:t>
            </w:r>
            <w:r>
              <w:rPr>
                <w:noProof/>
                <w:webHidden/>
              </w:rPr>
              <w:fldChar w:fldCharType="end"/>
            </w:r>
          </w:hyperlink>
        </w:p>
        <w:p w14:paraId="2CB46ACB" w14:textId="6EBD6645" w:rsidR="00AB672C" w:rsidRDefault="00AB672C">
          <w:pPr>
            <w:pStyle w:val="Inhopg2"/>
            <w:tabs>
              <w:tab w:val="left" w:pos="880"/>
              <w:tab w:val="right" w:leader="dot" w:pos="9062"/>
            </w:tabs>
            <w:rPr>
              <w:rFonts w:cstheme="minorBidi"/>
              <w:noProof/>
            </w:rPr>
          </w:pPr>
          <w:hyperlink w:anchor="_Toc139008900" w:history="1">
            <w:r w:rsidRPr="00FE6CB2">
              <w:rPr>
                <w:rStyle w:val="Hyperlink"/>
                <w:noProof/>
              </w:rPr>
              <w:t>3.3</w:t>
            </w:r>
            <w:r>
              <w:rPr>
                <w:rFonts w:cstheme="minorBidi"/>
                <w:noProof/>
              </w:rPr>
              <w:tab/>
            </w:r>
            <w:r w:rsidRPr="00FE6CB2">
              <w:rPr>
                <w:rStyle w:val="Hyperlink"/>
                <w:noProof/>
              </w:rPr>
              <w:t>Communicatieplan en omgevingsmanagement</w:t>
            </w:r>
            <w:r>
              <w:rPr>
                <w:noProof/>
                <w:webHidden/>
              </w:rPr>
              <w:tab/>
            </w:r>
            <w:r>
              <w:rPr>
                <w:noProof/>
                <w:webHidden/>
              </w:rPr>
              <w:fldChar w:fldCharType="begin"/>
            </w:r>
            <w:r>
              <w:rPr>
                <w:noProof/>
                <w:webHidden/>
              </w:rPr>
              <w:instrText xml:space="preserve"> PAGEREF _Toc139008900 \h </w:instrText>
            </w:r>
            <w:r>
              <w:rPr>
                <w:noProof/>
                <w:webHidden/>
              </w:rPr>
            </w:r>
            <w:r>
              <w:rPr>
                <w:noProof/>
                <w:webHidden/>
              </w:rPr>
              <w:fldChar w:fldCharType="separate"/>
            </w:r>
            <w:r>
              <w:rPr>
                <w:noProof/>
                <w:webHidden/>
              </w:rPr>
              <w:t>8</w:t>
            </w:r>
            <w:r>
              <w:rPr>
                <w:noProof/>
                <w:webHidden/>
              </w:rPr>
              <w:fldChar w:fldCharType="end"/>
            </w:r>
          </w:hyperlink>
        </w:p>
        <w:p w14:paraId="2071A738" w14:textId="629028AC" w:rsidR="00AB672C" w:rsidRDefault="00AB672C">
          <w:pPr>
            <w:pStyle w:val="Inhopg1"/>
            <w:tabs>
              <w:tab w:val="left" w:pos="440"/>
              <w:tab w:val="right" w:leader="dot" w:pos="9062"/>
            </w:tabs>
            <w:rPr>
              <w:rFonts w:cstheme="minorBidi"/>
              <w:noProof/>
            </w:rPr>
          </w:pPr>
          <w:hyperlink w:anchor="_Toc139008901" w:history="1">
            <w:r w:rsidRPr="00FE6CB2">
              <w:rPr>
                <w:rStyle w:val="Hyperlink"/>
                <w:noProof/>
              </w:rPr>
              <w:t>4.</w:t>
            </w:r>
            <w:r>
              <w:rPr>
                <w:rFonts w:cstheme="minorBidi"/>
                <w:noProof/>
              </w:rPr>
              <w:tab/>
            </w:r>
            <w:r w:rsidRPr="00FE6CB2">
              <w:rPr>
                <w:rStyle w:val="Hyperlink"/>
                <w:noProof/>
              </w:rPr>
              <w:t>Locatie van het aangevraagde gebied</w:t>
            </w:r>
            <w:r>
              <w:rPr>
                <w:noProof/>
                <w:webHidden/>
              </w:rPr>
              <w:tab/>
            </w:r>
            <w:r>
              <w:rPr>
                <w:noProof/>
                <w:webHidden/>
              </w:rPr>
              <w:fldChar w:fldCharType="begin"/>
            </w:r>
            <w:r>
              <w:rPr>
                <w:noProof/>
                <w:webHidden/>
              </w:rPr>
              <w:instrText xml:space="preserve"> PAGEREF _Toc139008901 \h </w:instrText>
            </w:r>
            <w:r>
              <w:rPr>
                <w:noProof/>
                <w:webHidden/>
              </w:rPr>
            </w:r>
            <w:r>
              <w:rPr>
                <w:noProof/>
                <w:webHidden/>
              </w:rPr>
              <w:fldChar w:fldCharType="separate"/>
            </w:r>
            <w:r>
              <w:rPr>
                <w:noProof/>
                <w:webHidden/>
              </w:rPr>
              <w:t>9</w:t>
            </w:r>
            <w:r>
              <w:rPr>
                <w:noProof/>
                <w:webHidden/>
              </w:rPr>
              <w:fldChar w:fldCharType="end"/>
            </w:r>
          </w:hyperlink>
        </w:p>
        <w:p w14:paraId="4328CF08" w14:textId="10851A58" w:rsidR="00AB672C" w:rsidRDefault="00AB672C">
          <w:pPr>
            <w:pStyle w:val="Inhopg1"/>
            <w:tabs>
              <w:tab w:val="left" w:pos="440"/>
              <w:tab w:val="right" w:leader="dot" w:pos="9062"/>
            </w:tabs>
            <w:rPr>
              <w:rFonts w:cstheme="minorBidi"/>
              <w:noProof/>
            </w:rPr>
          </w:pPr>
          <w:hyperlink w:anchor="_Toc139008902" w:history="1">
            <w:r w:rsidRPr="00FE6CB2">
              <w:rPr>
                <w:rStyle w:val="Hyperlink"/>
                <w:noProof/>
              </w:rPr>
              <w:t>5.</w:t>
            </w:r>
            <w:r>
              <w:rPr>
                <w:rFonts w:cstheme="minorBidi"/>
                <w:noProof/>
              </w:rPr>
              <w:tab/>
            </w:r>
            <w:r w:rsidRPr="00FE6CB2">
              <w:rPr>
                <w:rStyle w:val="Hyperlink"/>
                <w:noProof/>
              </w:rPr>
              <w:t>Ondergrond van het aangevraagde gebied</w:t>
            </w:r>
            <w:r>
              <w:rPr>
                <w:noProof/>
                <w:webHidden/>
              </w:rPr>
              <w:tab/>
            </w:r>
            <w:r>
              <w:rPr>
                <w:noProof/>
                <w:webHidden/>
              </w:rPr>
              <w:fldChar w:fldCharType="begin"/>
            </w:r>
            <w:r>
              <w:rPr>
                <w:noProof/>
                <w:webHidden/>
              </w:rPr>
              <w:instrText xml:space="preserve"> PAGEREF _Toc139008902 \h </w:instrText>
            </w:r>
            <w:r>
              <w:rPr>
                <w:noProof/>
                <w:webHidden/>
              </w:rPr>
            </w:r>
            <w:r>
              <w:rPr>
                <w:noProof/>
                <w:webHidden/>
              </w:rPr>
              <w:fldChar w:fldCharType="separate"/>
            </w:r>
            <w:r>
              <w:rPr>
                <w:noProof/>
                <w:webHidden/>
              </w:rPr>
              <w:t>10</w:t>
            </w:r>
            <w:r>
              <w:rPr>
                <w:noProof/>
                <w:webHidden/>
              </w:rPr>
              <w:fldChar w:fldCharType="end"/>
            </w:r>
          </w:hyperlink>
        </w:p>
        <w:p w14:paraId="0F9B4EE2" w14:textId="5FE20F86" w:rsidR="00AB672C" w:rsidRDefault="00AB672C">
          <w:pPr>
            <w:pStyle w:val="Inhopg2"/>
            <w:tabs>
              <w:tab w:val="left" w:pos="880"/>
              <w:tab w:val="right" w:leader="dot" w:pos="9062"/>
            </w:tabs>
            <w:rPr>
              <w:rFonts w:cstheme="minorBidi"/>
              <w:noProof/>
            </w:rPr>
          </w:pPr>
          <w:hyperlink w:anchor="_Toc139008903" w:history="1">
            <w:r w:rsidRPr="00FE6CB2">
              <w:rPr>
                <w:rStyle w:val="Hyperlink"/>
                <w:noProof/>
              </w:rPr>
              <w:t>5.1</w:t>
            </w:r>
            <w:r>
              <w:rPr>
                <w:rFonts w:cstheme="minorBidi"/>
                <w:noProof/>
              </w:rPr>
              <w:tab/>
            </w:r>
            <w:r w:rsidRPr="00FE6CB2">
              <w:rPr>
                <w:rStyle w:val="Hyperlink"/>
                <w:noProof/>
              </w:rPr>
              <w:t>Geologische beschrijving van het reservoir</w:t>
            </w:r>
            <w:r>
              <w:rPr>
                <w:noProof/>
                <w:webHidden/>
              </w:rPr>
              <w:tab/>
            </w:r>
            <w:r>
              <w:rPr>
                <w:noProof/>
                <w:webHidden/>
              </w:rPr>
              <w:fldChar w:fldCharType="begin"/>
            </w:r>
            <w:r>
              <w:rPr>
                <w:noProof/>
                <w:webHidden/>
              </w:rPr>
              <w:instrText xml:space="preserve"> PAGEREF _Toc139008903 \h </w:instrText>
            </w:r>
            <w:r>
              <w:rPr>
                <w:noProof/>
                <w:webHidden/>
              </w:rPr>
            </w:r>
            <w:r>
              <w:rPr>
                <w:noProof/>
                <w:webHidden/>
              </w:rPr>
              <w:fldChar w:fldCharType="separate"/>
            </w:r>
            <w:r>
              <w:rPr>
                <w:noProof/>
                <w:webHidden/>
              </w:rPr>
              <w:t>10</w:t>
            </w:r>
            <w:r>
              <w:rPr>
                <w:noProof/>
                <w:webHidden/>
              </w:rPr>
              <w:fldChar w:fldCharType="end"/>
            </w:r>
          </w:hyperlink>
        </w:p>
        <w:p w14:paraId="542DF9EF" w14:textId="7D95A191" w:rsidR="00AB672C" w:rsidRDefault="00AB672C">
          <w:pPr>
            <w:pStyle w:val="Inhopg2"/>
            <w:tabs>
              <w:tab w:val="left" w:pos="880"/>
              <w:tab w:val="right" w:leader="dot" w:pos="9062"/>
            </w:tabs>
            <w:rPr>
              <w:rFonts w:cstheme="minorBidi"/>
              <w:noProof/>
            </w:rPr>
          </w:pPr>
          <w:hyperlink w:anchor="_Toc139008904" w:history="1">
            <w:r w:rsidRPr="00FE6CB2">
              <w:rPr>
                <w:rStyle w:val="Hyperlink"/>
                <w:noProof/>
              </w:rPr>
              <w:t>5.3</w:t>
            </w:r>
            <w:r>
              <w:rPr>
                <w:rFonts w:cstheme="minorBidi"/>
                <w:noProof/>
              </w:rPr>
              <w:tab/>
            </w:r>
            <w:r w:rsidRPr="00FE6CB2">
              <w:rPr>
                <w:rStyle w:val="Hyperlink"/>
                <w:noProof/>
              </w:rPr>
              <w:t>Geohydrologische status van het gebied</w:t>
            </w:r>
            <w:r>
              <w:rPr>
                <w:noProof/>
                <w:webHidden/>
              </w:rPr>
              <w:tab/>
            </w:r>
            <w:r>
              <w:rPr>
                <w:noProof/>
                <w:webHidden/>
              </w:rPr>
              <w:fldChar w:fldCharType="begin"/>
            </w:r>
            <w:r>
              <w:rPr>
                <w:noProof/>
                <w:webHidden/>
              </w:rPr>
              <w:instrText xml:space="preserve"> PAGEREF _Toc139008904 \h </w:instrText>
            </w:r>
            <w:r>
              <w:rPr>
                <w:noProof/>
                <w:webHidden/>
              </w:rPr>
            </w:r>
            <w:r>
              <w:rPr>
                <w:noProof/>
                <w:webHidden/>
              </w:rPr>
              <w:fldChar w:fldCharType="separate"/>
            </w:r>
            <w:r>
              <w:rPr>
                <w:noProof/>
                <w:webHidden/>
              </w:rPr>
              <w:t>11</w:t>
            </w:r>
            <w:r>
              <w:rPr>
                <w:noProof/>
                <w:webHidden/>
              </w:rPr>
              <w:fldChar w:fldCharType="end"/>
            </w:r>
          </w:hyperlink>
        </w:p>
        <w:p w14:paraId="02DA2AC2" w14:textId="5A0DC9D7" w:rsidR="00AB672C" w:rsidRDefault="00AB672C">
          <w:pPr>
            <w:pStyle w:val="Inhopg2"/>
            <w:tabs>
              <w:tab w:val="left" w:pos="880"/>
              <w:tab w:val="right" w:leader="dot" w:pos="9062"/>
            </w:tabs>
            <w:rPr>
              <w:rFonts w:cstheme="minorBidi"/>
              <w:noProof/>
            </w:rPr>
          </w:pPr>
          <w:hyperlink w:anchor="_Toc139008905" w:history="1">
            <w:r w:rsidRPr="00FE6CB2">
              <w:rPr>
                <w:rStyle w:val="Hyperlink"/>
                <w:noProof/>
              </w:rPr>
              <w:t>5.4</w:t>
            </w:r>
            <w:r>
              <w:rPr>
                <w:rFonts w:cstheme="minorBidi"/>
                <w:noProof/>
              </w:rPr>
              <w:tab/>
            </w:r>
            <w:r w:rsidRPr="00FE6CB2">
              <w:rPr>
                <w:rStyle w:val="Hyperlink"/>
                <w:noProof/>
              </w:rPr>
              <w:t>Samenstelling en karakteristieken formatiewater</w:t>
            </w:r>
            <w:r>
              <w:rPr>
                <w:noProof/>
                <w:webHidden/>
              </w:rPr>
              <w:tab/>
            </w:r>
            <w:r>
              <w:rPr>
                <w:noProof/>
                <w:webHidden/>
              </w:rPr>
              <w:fldChar w:fldCharType="begin"/>
            </w:r>
            <w:r>
              <w:rPr>
                <w:noProof/>
                <w:webHidden/>
              </w:rPr>
              <w:instrText xml:space="preserve"> PAGEREF _Toc139008905 \h </w:instrText>
            </w:r>
            <w:r>
              <w:rPr>
                <w:noProof/>
                <w:webHidden/>
              </w:rPr>
            </w:r>
            <w:r>
              <w:rPr>
                <w:noProof/>
                <w:webHidden/>
              </w:rPr>
              <w:fldChar w:fldCharType="separate"/>
            </w:r>
            <w:r>
              <w:rPr>
                <w:noProof/>
                <w:webHidden/>
              </w:rPr>
              <w:t>11</w:t>
            </w:r>
            <w:r>
              <w:rPr>
                <w:noProof/>
                <w:webHidden/>
              </w:rPr>
              <w:fldChar w:fldCharType="end"/>
            </w:r>
          </w:hyperlink>
        </w:p>
        <w:p w14:paraId="06A6FB4B" w14:textId="6C181FB9" w:rsidR="00AB672C" w:rsidRDefault="00AB672C">
          <w:pPr>
            <w:pStyle w:val="Inhopg2"/>
            <w:tabs>
              <w:tab w:val="left" w:pos="880"/>
              <w:tab w:val="right" w:leader="dot" w:pos="9062"/>
            </w:tabs>
            <w:rPr>
              <w:rFonts w:cstheme="minorBidi"/>
              <w:noProof/>
            </w:rPr>
          </w:pPr>
          <w:hyperlink w:anchor="_Toc139008906" w:history="1">
            <w:r w:rsidRPr="00FE6CB2">
              <w:rPr>
                <w:rStyle w:val="Hyperlink"/>
                <w:noProof/>
              </w:rPr>
              <w:t>5.5</w:t>
            </w:r>
            <w:r>
              <w:rPr>
                <w:rFonts w:cstheme="minorBidi"/>
                <w:noProof/>
              </w:rPr>
              <w:tab/>
            </w:r>
            <w:r w:rsidRPr="00FE6CB2">
              <w:rPr>
                <w:rStyle w:val="Hyperlink"/>
                <w:noProof/>
              </w:rPr>
              <w:t>Planmatig beheer van de ondergrond</w:t>
            </w:r>
            <w:r>
              <w:rPr>
                <w:noProof/>
                <w:webHidden/>
              </w:rPr>
              <w:tab/>
            </w:r>
            <w:r>
              <w:rPr>
                <w:noProof/>
                <w:webHidden/>
              </w:rPr>
              <w:fldChar w:fldCharType="begin"/>
            </w:r>
            <w:r>
              <w:rPr>
                <w:noProof/>
                <w:webHidden/>
              </w:rPr>
              <w:instrText xml:space="preserve"> PAGEREF _Toc139008906 \h </w:instrText>
            </w:r>
            <w:r>
              <w:rPr>
                <w:noProof/>
                <w:webHidden/>
              </w:rPr>
            </w:r>
            <w:r>
              <w:rPr>
                <w:noProof/>
                <w:webHidden/>
              </w:rPr>
              <w:fldChar w:fldCharType="separate"/>
            </w:r>
            <w:r>
              <w:rPr>
                <w:noProof/>
                <w:webHidden/>
              </w:rPr>
              <w:t>11</w:t>
            </w:r>
            <w:r>
              <w:rPr>
                <w:noProof/>
                <w:webHidden/>
              </w:rPr>
              <w:fldChar w:fldCharType="end"/>
            </w:r>
          </w:hyperlink>
        </w:p>
        <w:p w14:paraId="4F03232C" w14:textId="101027AD" w:rsidR="00AB672C" w:rsidRDefault="00AB672C">
          <w:pPr>
            <w:pStyle w:val="Inhopg2"/>
            <w:tabs>
              <w:tab w:val="left" w:pos="880"/>
              <w:tab w:val="right" w:leader="dot" w:pos="9062"/>
            </w:tabs>
            <w:rPr>
              <w:rFonts w:cstheme="minorBidi"/>
              <w:noProof/>
            </w:rPr>
          </w:pPr>
          <w:hyperlink w:anchor="_Toc139008907" w:history="1">
            <w:r w:rsidRPr="00FE6CB2">
              <w:rPr>
                <w:rStyle w:val="Hyperlink"/>
                <w:noProof/>
              </w:rPr>
              <w:t>5.6</w:t>
            </w:r>
            <w:r>
              <w:rPr>
                <w:rFonts w:cstheme="minorBidi"/>
                <w:noProof/>
              </w:rPr>
              <w:tab/>
            </w:r>
            <w:r w:rsidRPr="00FE6CB2">
              <w:rPr>
                <w:rStyle w:val="Hyperlink"/>
                <w:noProof/>
              </w:rPr>
              <w:t>Interferentie met andere mijnbouwactiviteiten</w:t>
            </w:r>
            <w:r>
              <w:rPr>
                <w:noProof/>
                <w:webHidden/>
              </w:rPr>
              <w:tab/>
            </w:r>
            <w:r>
              <w:rPr>
                <w:noProof/>
                <w:webHidden/>
              </w:rPr>
              <w:fldChar w:fldCharType="begin"/>
            </w:r>
            <w:r>
              <w:rPr>
                <w:noProof/>
                <w:webHidden/>
              </w:rPr>
              <w:instrText xml:space="preserve"> PAGEREF _Toc139008907 \h </w:instrText>
            </w:r>
            <w:r>
              <w:rPr>
                <w:noProof/>
                <w:webHidden/>
              </w:rPr>
            </w:r>
            <w:r>
              <w:rPr>
                <w:noProof/>
                <w:webHidden/>
              </w:rPr>
              <w:fldChar w:fldCharType="separate"/>
            </w:r>
            <w:r>
              <w:rPr>
                <w:noProof/>
                <w:webHidden/>
              </w:rPr>
              <w:t>11</w:t>
            </w:r>
            <w:r>
              <w:rPr>
                <w:noProof/>
                <w:webHidden/>
              </w:rPr>
              <w:fldChar w:fldCharType="end"/>
            </w:r>
          </w:hyperlink>
        </w:p>
        <w:p w14:paraId="46691EEC" w14:textId="64200B73" w:rsidR="00AB672C" w:rsidRDefault="00AB672C">
          <w:pPr>
            <w:pStyle w:val="Inhopg1"/>
            <w:tabs>
              <w:tab w:val="left" w:pos="440"/>
              <w:tab w:val="right" w:leader="dot" w:pos="9062"/>
            </w:tabs>
            <w:rPr>
              <w:rFonts w:cstheme="minorBidi"/>
              <w:noProof/>
            </w:rPr>
          </w:pPr>
          <w:hyperlink w:anchor="_Toc139008908" w:history="1">
            <w:r w:rsidRPr="00FE6CB2">
              <w:rPr>
                <w:rStyle w:val="Hyperlink"/>
                <w:noProof/>
              </w:rPr>
              <w:t>6.</w:t>
            </w:r>
            <w:r>
              <w:rPr>
                <w:rFonts w:cstheme="minorBidi"/>
                <w:noProof/>
              </w:rPr>
              <w:tab/>
            </w:r>
            <w:r w:rsidRPr="00FE6CB2">
              <w:rPr>
                <w:rStyle w:val="Hyperlink"/>
                <w:noProof/>
              </w:rPr>
              <w:t>Beoogde wijze van winnen</w:t>
            </w:r>
            <w:r>
              <w:rPr>
                <w:noProof/>
                <w:webHidden/>
              </w:rPr>
              <w:tab/>
            </w:r>
            <w:r>
              <w:rPr>
                <w:noProof/>
                <w:webHidden/>
              </w:rPr>
              <w:fldChar w:fldCharType="begin"/>
            </w:r>
            <w:r>
              <w:rPr>
                <w:noProof/>
                <w:webHidden/>
              </w:rPr>
              <w:instrText xml:space="preserve"> PAGEREF _Toc139008908 \h </w:instrText>
            </w:r>
            <w:r>
              <w:rPr>
                <w:noProof/>
                <w:webHidden/>
              </w:rPr>
            </w:r>
            <w:r>
              <w:rPr>
                <w:noProof/>
                <w:webHidden/>
              </w:rPr>
              <w:fldChar w:fldCharType="separate"/>
            </w:r>
            <w:r>
              <w:rPr>
                <w:noProof/>
                <w:webHidden/>
              </w:rPr>
              <w:t>13</w:t>
            </w:r>
            <w:r>
              <w:rPr>
                <w:noProof/>
                <w:webHidden/>
              </w:rPr>
              <w:fldChar w:fldCharType="end"/>
            </w:r>
          </w:hyperlink>
        </w:p>
        <w:p w14:paraId="49D42D62" w14:textId="22357F1C" w:rsidR="00AB672C" w:rsidRDefault="00AB672C">
          <w:pPr>
            <w:pStyle w:val="Inhopg2"/>
            <w:tabs>
              <w:tab w:val="left" w:pos="880"/>
              <w:tab w:val="right" w:leader="dot" w:pos="9062"/>
            </w:tabs>
            <w:rPr>
              <w:rFonts w:cstheme="minorBidi"/>
              <w:noProof/>
            </w:rPr>
          </w:pPr>
          <w:hyperlink w:anchor="_Toc139008909" w:history="1">
            <w:r w:rsidRPr="00FE6CB2">
              <w:rPr>
                <w:rStyle w:val="Hyperlink"/>
                <w:noProof/>
              </w:rPr>
              <w:t>6.1</w:t>
            </w:r>
            <w:r>
              <w:rPr>
                <w:rFonts w:cstheme="minorBidi"/>
                <w:noProof/>
              </w:rPr>
              <w:tab/>
            </w:r>
            <w:r w:rsidRPr="00FE6CB2">
              <w:rPr>
                <w:rStyle w:val="Hyperlink"/>
                <w:noProof/>
              </w:rPr>
              <w:t>Aangevraagd tijdvak</w:t>
            </w:r>
            <w:r>
              <w:rPr>
                <w:noProof/>
                <w:webHidden/>
              </w:rPr>
              <w:tab/>
            </w:r>
            <w:r>
              <w:rPr>
                <w:noProof/>
                <w:webHidden/>
              </w:rPr>
              <w:fldChar w:fldCharType="begin"/>
            </w:r>
            <w:r>
              <w:rPr>
                <w:noProof/>
                <w:webHidden/>
              </w:rPr>
              <w:instrText xml:space="preserve"> PAGEREF _Toc139008909 \h </w:instrText>
            </w:r>
            <w:r>
              <w:rPr>
                <w:noProof/>
                <w:webHidden/>
              </w:rPr>
            </w:r>
            <w:r>
              <w:rPr>
                <w:noProof/>
                <w:webHidden/>
              </w:rPr>
              <w:fldChar w:fldCharType="separate"/>
            </w:r>
            <w:r>
              <w:rPr>
                <w:noProof/>
                <w:webHidden/>
              </w:rPr>
              <w:t>13</w:t>
            </w:r>
            <w:r>
              <w:rPr>
                <w:noProof/>
                <w:webHidden/>
              </w:rPr>
              <w:fldChar w:fldCharType="end"/>
            </w:r>
          </w:hyperlink>
        </w:p>
        <w:p w14:paraId="6BDDE6C9" w14:textId="6092C3A9" w:rsidR="00AB672C" w:rsidRDefault="00AB672C">
          <w:pPr>
            <w:pStyle w:val="Inhopg2"/>
            <w:tabs>
              <w:tab w:val="left" w:pos="880"/>
              <w:tab w:val="right" w:leader="dot" w:pos="9062"/>
            </w:tabs>
            <w:rPr>
              <w:rFonts w:cstheme="minorBidi"/>
              <w:noProof/>
            </w:rPr>
          </w:pPr>
          <w:hyperlink w:anchor="_Toc139008910" w:history="1">
            <w:r w:rsidRPr="00FE6CB2">
              <w:rPr>
                <w:rStyle w:val="Hyperlink"/>
                <w:noProof/>
              </w:rPr>
              <w:t>6.2</w:t>
            </w:r>
            <w:r>
              <w:rPr>
                <w:rFonts w:cstheme="minorBidi"/>
                <w:noProof/>
              </w:rPr>
              <w:tab/>
            </w:r>
            <w:r w:rsidRPr="00FE6CB2">
              <w:rPr>
                <w:rStyle w:val="Hyperlink"/>
                <w:noProof/>
              </w:rPr>
              <w:t>Meerjarenprogramma winning</w:t>
            </w:r>
            <w:r>
              <w:rPr>
                <w:noProof/>
                <w:webHidden/>
              </w:rPr>
              <w:tab/>
            </w:r>
            <w:r>
              <w:rPr>
                <w:noProof/>
                <w:webHidden/>
              </w:rPr>
              <w:fldChar w:fldCharType="begin"/>
            </w:r>
            <w:r>
              <w:rPr>
                <w:noProof/>
                <w:webHidden/>
              </w:rPr>
              <w:instrText xml:space="preserve"> PAGEREF _Toc139008910 \h </w:instrText>
            </w:r>
            <w:r>
              <w:rPr>
                <w:noProof/>
                <w:webHidden/>
              </w:rPr>
            </w:r>
            <w:r>
              <w:rPr>
                <w:noProof/>
                <w:webHidden/>
              </w:rPr>
              <w:fldChar w:fldCharType="separate"/>
            </w:r>
            <w:r>
              <w:rPr>
                <w:noProof/>
                <w:webHidden/>
              </w:rPr>
              <w:t>13</w:t>
            </w:r>
            <w:r>
              <w:rPr>
                <w:noProof/>
                <w:webHidden/>
              </w:rPr>
              <w:fldChar w:fldCharType="end"/>
            </w:r>
          </w:hyperlink>
        </w:p>
        <w:p w14:paraId="3AEB9339" w14:textId="5672B406" w:rsidR="00AB672C" w:rsidRDefault="00AB672C">
          <w:pPr>
            <w:pStyle w:val="Inhopg2"/>
            <w:tabs>
              <w:tab w:val="left" w:pos="880"/>
              <w:tab w:val="right" w:leader="dot" w:pos="9062"/>
            </w:tabs>
            <w:rPr>
              <w:rFonts w:cstheme="minorBidi"/>
              <w:noProof/>
            </w:rPr>
          </w:pPr>
          <w:hyperlink w:anchor="_Toc139008911" w:history="1">
            <w:r w:rsidRPr="00FE6CB2">
              <w:rPr>
                <w:rStyle w:val="Hyperlink"/>
                <w:noProof/>
              </w:rPr>
              <w:t>6.3</w:t>
            </w:r>
            <w:r>
              <w:rPr>
                <w:rFonts w:cstheme="minorBidi"/>
                <w:noProof/>
              </w:rPr>
              <w:tab/>
            </w:r>
            <w:r w:rsidRPr="00FE6CB2">
              <w:rPr>
                <w:rStyle w:val="Hyperlink"/>
                <w:noProof/>
              </w:rPr>
              <w:t>Operationele instellingen tijdens de winning</w:t>
            </w:r>
            <w:r>
              <w:rPr>
                <w:noProof/>
                <w:webHidden/>
              </w:rPr>
              <w:tab/>
            </w:r>
            <w:r>
              <w:rPr>
                <w:noProof/>
                <w:webHidden/>
              </w:rPr>
              <w:fldChar w:fldCharType="begin"/>
            </w:r>
            <w:r>
              <w:rPr>
                <w:noProof/>
                <w:webHidden/>
              </w:rPr>
              <w:instrText xml:space="preserve"> PAGEREF _Toc139008911 \h </w:instrText>
            </w:r>
            <w:r>
              <w:rPr>
                <w:noProof/>
                <w:webHidden/>
              </w:rPr>
            </w:r>
            <w:r>
              <w:rPr>
                <w:noProof/>
                <w:webHidden/>
              </w:rPr>
              <w:fldChar w:fldCharType="separate"/>
            </w:r>
            <w:r>
              <w:rPr>
                <w:noProof/>
                <w:webHidden/>
              </w:rPr>
              <w:t>13</w:t>
            </w:r>
            <w:r>
              <w:rPr>
                <w:noProof/>
                <w:webHidden/>
              </w:rPr>
              <w:fldChar w:fldCharType="end"/>
            </w:r>
          </w:hyperlink>
        </w:p>
        <w:p w14:paraId="7A7BC240" w14:textId="0608FF92" w:rsidR="00AB672C" w:rsidRDefault="00AB672C">
          <w:pPr>
            <w:pStyle w:val="Inhopg2"/>
            <w:tabs>
              <w:tab w:val="left" w:pos="880"/>
              <w:tab w:val="right" w:leader="dot" w:pos="9062"/>
            </w:tabs>
            <w:rPr>
              <w:rFonts w:cstheme="minorBidi"/>
              <w:noProof/>
            </w:rPr>
          </w:pPr>
          <w:hyperlink w:anchor="_Toc139008912" w:history="1">
            <w:r w:rsidRPr="00FE6CB2">
              <w:rPr>
                <w:rStyle w:val="Hyperlink"/>
                <w:noProof/>
              </w:rPr>
              <w:t>6.4</w:t>
            </w:r>
            <w:r>
              <w:rPr>
                <w:rFonts w:cstheme="minorBidi"/>
                <w:noProof/>
              </w:rPr>
              <w:tab/>
            </w:r>
            <w:r w:rsidRPr="00FE6CB2">
              <w:rPr>
                <w:rStyle w:val="Hyperlink"/>
                <w:noProof/>
              </w:rPr>
              <w:t>Integriteit van de afsluitende lagen</w:t>
            </w:r>
            <w:r>
              <w:rPr>
                <w:noProof/>
                <w:webHidden/>
              </w:rPr>
              <w:tab/>
            </w:r>
            <w:r>
              <w:rPr>
                <w:noProof/>
                <w:webHidden/>
              </w:rPr>
              <w:fldChar w:fldCharType="begin"/>
            </w:r>
            <w:r>
              <w:rPr>
                <w:noProof/>
                <w:webHidden/>
              </w:rPr>
              <w:instrText xml:space="preserve"> PAGEREF _Toc139008912 \h </w:instrText>
            </w:r>
            <w:r>
              <w:rPr>
                <w:noProof/>
                <w:webHidden/>
              </w:rPr>
            </w:r>
            <w:r>
              <w:rPr>
                <w:noProof/>
                <w:webHidden/>
              </w:rPr>
              <w:fldChar w:fldCharType="separate"/>
            </w:r>
            <w:r>
              <w:rPr>
                <w:noProof/>
                <w:webHidden/>
              </w:rPr>
              <w:t>14</w:t>
            </w:r>
            <w:r>
              <w:rPr>
                <w:noProof/>
                <w:webHidden/>
              </w:rPr>
              <w:fldChar w:fldCharType="end"/>
            </w:r>
          </w:hyperlink>
        </w:p>
        <w:p w14:paraId="78D81B91" w14:textId="7F1E752A" w:rsidR="00AB672C" w:rsidRDefault="00AB672C">
          <w:pPr>
            <w:pStyle w:val="Inhopg2"/>
            <w:tabs>
              <w:tab w:val="left" w:pos="880"/>
              <w:tab w:val="right" w:leader="dot" w:pos="9062"/>
            </w:tabs>
            <w:rPr>
              <w:rFonts w:cstheme="minorBidi"/>
              <w:noProof/>
            </w:rPr>
          </w:pPr>
          <w:hyperlink w:anchor="_Toc139008913" w:history="1">
            <w:r w:rsidRPr="00FE6CB2">
              <w:rPr>
                <w:rStyle w:val="Hyperlink"/>
                <w:noProof/>
              </w:rPr>
              <w:t>6.5</w:t>
            </w:r>
            <w:r>
              <w:rPr>
                <w:rFonts w:cstheme="minorBidi"/>
                <w:noProof/>
              </w:rPr>
              <w:tab/>
            </w:r>
            <w:r w:rsidRPr="00FE6CB2">
              <w:rPr>
                <w:rStyle w:val="Hyperlink"/>
                <w:noProof/>
              </w:rPr>
              <w:t>Hoeveelheid en verwerking bijvangst</w:t>
            </w:r>
            <w:r>
              <w:rPr>
                <w:noProof/>
                <w:webHidden/>
              </w:rPr>
              <w:tab/>
            </w:r>
            <w:r>
              <w:rPr>
                <w:noProof/>
                <w:webHidden/>
              </w:rPr>
              <w:fldChar w:fldCharType="begin"/>
            </w:r>
            <w:r>
              <w:rPr>
                <w:noProof/>
                <w:webHidden/>
              </w:rPr>
              <w:instrText xml:space="preserve"> PAGEREF _Toc139008913 \h </w:instrText>
            </w:r>
            <w:r>
              <w:rPr>
                <w:noProof/>
                <w:webHidden/>
              </w:rPr>
            </w:r>
            <w:r>
              <w:rPr>
                <w:noProof/>
                <w:webHidden/>
              </w:rPr>
              <w:fldChar w:fldCharType="separate"/>
            </w:r>
            <w:r>
              <w:rPr>
                <w:noProof/>
                <w:webHidden/>
              </w:rPr>
              <w:t>14</w:t>
            </w:r>
            <w:r>
              <w:rPr>
                <w:noProof/>
                <w:webHidden/>
              </w:rPr>
              <w:fldChar w:fldCharType="end"/>
            </w:r>
          </w:hyperlink>
        </w:p>
        <w:p w14:paraId="15A66F82" w14:textId="52A5F739" w:rsidR="00AB672C" w:rsidRDefault="00AB672C">
          <w:pPr>
            <w:pStyle w:val="Inhopg2"/>
            <w:tabs>
              <w:tab w:val="left" w:pos="880"/>
              <w:tab w:val="right" w:leader="dot" w:pos="9062"/>
            </w:tabs>
            <w:rPr>
              <w:rFonts w:cstheme="minorBidi"/>
              <w:noProof/>
            </w:rPr>
          </w:pPr>
          <w:hyperlink w:anchor="_Toc139008914" w:history="1">
            <w:r w:rsidRPr="00FE6CB2">
              <w:rPr>
                <w:rStyle w:val="Hyperlink"/>
                <w:noProof/>
              </w:rPr>
              <w:t>6.6</w:t>
            </w:r>
            <w:r>
              <w:rPr>
                <w:rFonts w:cstheme="minorBidi"/>
                <w:noProof/>
              </w:rPr>
              <w:tab/>
            </w:r>
            <w:r w:rsidRPr="00FE6CB2">
              <w:rPr>
                <w:rStyle w:val="Hyperlink"/>
                <w:noProof/>
              </w:rPr>
              <w:t>Gebruik hulpstoffen</w:t>
            </w:r>
            <w:r>
              <w:rPr>
                <w:noProof/>
                <w:webHidden/>
              </w:rPr>
              <w:tab/>
            </w:r>
            <w:r>
              <w:rPr>
                <w:noProof/>
                <w:webHidden/>
              </w:rPr>
              <w:fldChar w:fldCharType="begin"/>
            </w:r>
            <w:r>
              <w:rPr>
                <w:noProof/>
                <w:webHidden/>
              </w:rPr>
              <w:instrText xml:space="preserve"> PAGEREF _Toc139008914 \h </w:instrText>
            </w:r>
            <w:r>
              <w:rPr>
                <w:noProof/>
                <w:webHidden/>
              </w:rPr>
            </w:r>
            <w:r>
              <w:rPr>
                <w:noProof/>
                <w:webHidden/>
              </w:rPr>
              <w:fldChar w:fldCharType="separate"/>
            </w:r>
            <w:r>
              <w:rPr>
                <w:noProof/>
                <w:webHidden/>
              </w:rPr>
              <w:t>14</w:t>
            </w:r>
            <w:r>
              <w:rPr>
                <w:noProof/>
                <w:webHidden/>
              </w:rPr>
              <w:fldChar w:fldCharType="end"/>
            </w:r>
          </w:hyperlink>
        </w:p>
        <w:p w14:paraId="2D107C02" w14:textId="247BDE23" w:rsidR="00AB672C" w:rsidRDefault="00AB672C">
          <w:pPr>
            <w:pStyle w:val="Inhopg1"/>
            <w:tabs>
              <w:tab w:val="left" w:pos="440"/>
              <w:tab w:val="right" w:leader="dot" w:pos="9062"/>
            </w:tabs>
            <w:rPr>
              <w:rFonts w:cstheme="minorBidi"/>
              <w:noProof/>
            </w:rPr>
          </w:pPr>
          <w:hyperlink w:anchor="_Toc139008915" w:history="1">
            <w:r w:rsidRPr="00FE6CB2">
              <w:rPr>
                <w:rStyle w:val="Hyperlink"/>
                <w:noProof/>
              </w:rPr>
              <w:t>7.</w:t>
            </w:r>
            <w:r>
              <w:rPr>
                <w:rFonts w:cstheme="minorBidi"/>
                <w:noProof/>
              </w:rPr>
              <w:tab/>
            </w:r>
            <w:r w:rsidRPr="00FE6CB2">
              <w:rPr>
                <w:rStyle w:val="Hyperlink"/>
                <w:noProof/>
              </w:rPr>
              <w:t>Aardwarmtesysteem</w:t>
            </w:r>
            <w:r>
              <w:rPr>
                <w:noProof/>
                <w:webHidden/>
              </w:rPr>
              <w:tab/>
            </w:r>
            <w:r>
              <w:rPr>
                <w:noProof/>
                <w:webHidden/>
              </w:rPr>
              <w:fldChar w:fldCharType="begin"/>
            </w:r>
            <w:r>
              <w:rPr>
                <w:noProof/>
                <w:webHidden/>
              </w:rPr>
              <w:instrText xml:space="preserve"> PAGEREF _Toc139008915 \h </w:instrText>
            </w:r>
            <w:r>
              <w:rPr>
                <w:noProof/>
                <w:webHidden/>
              </w:rPr>
            </w:r>
            <w:r>
              <w:rPr>
                <w:noProof/>
                <w:webHidden/>
              </w:rPr>
              <w:fldChar w:fldCharType="separate"/>
            </w:r>
            <w:r>
              <w:rPr>
                <w:noProof/>
                <w:webHidden/>
              </w:rPr>
              <w:t>15</w:t>
            </w:r>
            <w:r>
              <w:rPr>
                <w:noProof/>
                <w:webHidden/>
              </w:rPr>
              <w:fldChar w:fldCharType="end"/>
            </w:r>
          </w:hyperlink>
        </w:p>
        <w:p w14:paraId="6C7231E4" w14:textId="0152C890" w:rsidR="00AB672C" w:rsidRDefault="00AB672C">
          <w:pPr>
            <w:pStyle w:val="Inhopg2"/>
            <w:tabs>
              <w:tab w:val="left" w:pos="880"/>
              <w:tab w:val="right" w:leader="dot" w:pos="9062"/>
            </w:tabs>
            <w:rPr>
              <w:rFonts w:cstheme="minorBidi"/>
              <w:noProof/>
            </w:rPr>
          </w:pPr>
          <w:hyperlink w:anchor="_Toc139008916" w:history="1">
            <w:r w:rsidRPr="00FE6CB2">
              <w:rPr>
                <w:rStyle w:val="Hyperlink"/>
                <w:i/>
                <w:iCs/>
                <w:noProof/>
              </w:rPr>
              <w:t>7.3</w:t>
            </w:r>
            <w:r>
              <w:rPr>
                <w:rFonts w:cstheme="minorBidi"/>
                <w:noProof/>
              </w:rPr>
              <w:tab/>
            </w:r>
            <w:r w:rsidRPr="00FE6CB2">
              <w:rPr>
                <w:rStyle w:val="Hyperlink"/>
                <w:noProof/>
              </w:rPr>
              <w:t xml:space="preserve">Putontwerp </w:t>
            </w:r>
            <w:r w:rsidRPr="00FE6CB2">
              <w:rPr>
                <w:rStyle w:val="Hyperlink"/>
                <w:i/>
                <w:iCs/>
                <w:noProof/>
              </w:rPr>
              <w:t>(indien gewijzigd ten opzichte van aanvraag startvergunning)</w:t>
            </w:r>
            <w:r>
              <w:rPr>
                <w:noProof/>
                <w:webHidden/>
              </w:rPr>
              <w:tab/>
            </w:r>
            <w:r>
              <w:rPr>
                <w:noProof/>
                <w:webHidden/>
              </w:rPr>
              <w:fldChar w:fldCharType="begin"/>
            </w:r>
            <w:r>
              <w:rPr>
                <w:noProof/>
                <w:webHidden/>
              </w:rPr>
              <w:instrText xml:space="preserve"> PAGEREF _Toc139008916 \h </w:instrText>
            </w:r>
            <w:r>
              <w:rPr>
                <w:noProof/>
                <w:webHidden/>
              </w:rPr>
            </w:r>
            <w:r>
              <w:rPr>
                <w:noProof/>
                <w:webHidden/>
              </w:rPr>
              <w:fldChar w:fldCharType="separate"/>
            </w:r>
            <w:r>
              <w:rPr>
                <w:noProof/>
                <w:webHidden/>
              </w:rPr>
              <w:t>16</w:t>
            </w:r>
            <w:r>
              <w:rPr>
                <w:noProof/>
                <w:webHidden/>
              </w:rPr>
              <w:fldChar w:fldCharType="end"/>
            </w:r>
          </w:hyperlink>
        </w:p>
        <w:p w14:paraId="73F0D782" w14:textId="54508E2F" w:rsidR="00AB672C" w:rsidRDefault="00AB672C">
          <w:pPr>
            <w:pStyle w:val="Inhopg2"/>
            <w:tabs>
              <w:tab w:val="left" w:pos="880"/>
              <w:tab w:val="right" w:leader="dot" w:pos="9062"/>
            </w:tabs>
            <w:rPr>
              <w:rFonts w:cstheme="minorBidi"/>
              <w:noProof/>
            </w:rPr>
          </w:pPr>
          <w:hyperlink w:anchor="_Toc139008917" w:history="1">
            <w:r w:rsidRPr="00FE6CB2">
              <w:rPr>
                <w:rStyle w:val="Hyperlink"/>
                <w:noProof/>
              </w:rPr>
              <w:t>7.4</w:t>
            </w:r>
            <w:r>
              <w:rPr>
                <w:rFonts w:cstheme="minorBidi"/>
                <w:noProof/>
              </w:rPr>
              <w:tab/>
            </w:r>
            <w:r w:rsidRPr="00FE6CB2">
              <w:rPr>
                <w:rStyle w:val="Hyperlink"/>
                <w:noProof/>
              </w:rPr>
              <w:t>Putintegriteit</w:t>
            </w:r>
            <w:r>
              <w:rPr>
                <w:noProof/>
                <w:webHidden/>
              </w:rPr>
              <w:tab/>
            </w:r>
            <w:r>
              <w:rPr>
                <w:noProof/>
                <w:webHidden/>
              </w:rPr>
              <w:fldChar w:fldCharType="begin"/>
            </w:r>
            <w:r>
              <w:rPr>
                <w:noProof/>
                <w:webHidden/>
              </w:rPr>
              <w:instrText xml:space="preserve"> PAGEREF _Toc139008917 \h </w:instrText>
            </w:r>
            <w:r>
              <w:rPr>
                <w:noProof/>
                <w:webHidden/>
              </w:rPr>
            </w:r>
            <w:r>
              <w:rPr>
                <w:noProof/>
                <w:webHidden/>
              </w:rPr>
              <w:fldChar w:fldCharType="separate"/>
            </w:r>
            <w:r>
              <w:rPr>
                <w:noProof/>
                <w:webHidden/>
              </w:rPr>
              <w:t>16</w:t>
            </w:r>
            <w:r>
              <w:rPr>
                <w:noProof/>
                <w:webHidden/>
              </w:rPr>
              <w:fldChar w:fldCharType="end"/>
            </w:r>
          </w:hyperlink>
        </w:p>
        <w:p w14:paraId="798894C7" w14:textId="0C7BE6A9" w:rsidR="00AB672C" w:rsidRDefault="00AB672C">
          <w:pPr>
            <w:pStyle w:val="Inhopg1"/>
            <w:tabs>
              <w:tab w:val="left" w:pos="440"/>
              <w:tab w:val="right" w:leader="dot" w:pos="9062"/>
            </w:tabs>
            <w:rPr>
              <w:rFonts w:cstheme="minorBidi"/>
              <w:noProof/>
            </w:rPr>
          </w:pPr>
          <w:hyperlink w:anchor="_Toc139008918" w:history="1">
            <w:r w:rsidRPr="00FE6CB2">
              <w:rPr>
                <w:rStyle w:val="Hyperlink"/>
                <w:noProof/>
              </w:rPr>
              <w:t>8.</w:t>
            </w:r>
            <w:r>
              <w:rPr>
                <w:rFonts w:cstheme="minorBidi"/>
                <w:noProof/>
              </w:rPr>
              <w:tab/>
            </w:r>
            <w:r w:rsidRPr="00FE6CB2">
              <w:rPr>
                <w:rStyle w:val="Hyperlink"/>
                <w:noProof/>
              </w:rPr>
              <w:t>Bodembeweging</w:t>
            </w:r>
            <w:r>
              <w:rPr>
                <w:noProof/>
                <w:webHidden/>
              </w:rPr>
              <w:tab/>
            </w:r>
            <w:r>
              <w:rPr>
                <w:noProof/>
                <w:webHidden/>
              </w:rPr>
              <w:fldChar w:fldCharType="begin"/>
            </w:r>
            <w:r>
              <w:rPr>
                <w:noProof/>
                <w:webHidden/>
              </w:rPr>
              <w:instrText xml:space="preserve"> PAGEREF _Toc139008918 \h </w:instrText>
            </w:r>
            <w:r>
              <w:rPr>
                <w:noProof/>
                <w:webHidden/>
              </w:rPr>
            </w:r>
            <w:r>
              <w:rPr>
                <w:noProof/>
                <w:webHidden/>
              </w:rPr>
              <w:fldChar w:fldCharType="separate"/>
            </w:r>
            <w:r>
              <w:rPr>
                <w:noProof/>
                <w:webHidden/>
              </w:rPr>
              <w:t>18</w:t>
            </w:r>
            <w:r>
              <w:rPr>
                <w:noProof/>
                <w:webHidden/>
              </w:rPr>
              <w:fldChar w:fldCharType="end"/>
            </w:r>
          </w:hyperlink>
        </w:p>
        <w:p w14:paraId="07C08E8E" w14:textId="06A4425C" w:rsidR="00AB672C" w:rsidRDefault="00AB672C">
          <w:pPr>
            <w:pStyle w:val="Inhopg2"/>
            <w:tabs>
              <w:tab w:val="left" w:pos="880"/>
              <w:tab w:val="right" w:leader="dot" w:pos="9062"/>
            </w:tabs>
            <w:rPr>
              <w:rFonts w:cstheme="minorBidi"/>
              <w:noProof/>
            </w:rPr>
          </w:pPr>
          <w:hyperlink w:anchor="_Toc139008919" w:history="1">
            <w:r w:rsidRPr="00FE6CB2">
              <w:rPr>
                <w:rStyle w:val="Hyperlink"/>
                <w:noProof/>
              </w:rPr>
              <w:t>8.1</w:t>
            </w:r>
            <w:r>
              <w:rPr>
                <w:rFonts w:cstheme="minorBidi"/>
                <w:noProof/>
              </w:rPr>
              <w:tab/>
            </w:r>
            <w:r w:rsidRPr="00FE6CB2">
              <w:rPr>
                <w:rStyle w:val="Hyperlink"/>
                <w:noProof/>
              </w:rPr>
              <w:t>Bodemstijging en/of -daling</w:t>
            </w:r>
            <w:r>
              <w:rPr>
                <w:noProof/>
                <w:webHidden/>
              </w:rPr>
              <w:tab/>
            </w:r>
            <w:r>
              <w:rPr>
                <w:noProof/>
                <w:webHidden/>
              </w:rPr>
              <w:fldChar w:fldCharType="begin"/>
            </w:r>
            <w:r>
              <w:rPr>
                <w:noProof/>
                <w:webHidden/>
              </w:rPr>
              <w:instrText xml:space="preserve"> PAGEREF _Toc139008919 \h </w:instrText>
            </w:r>
            <w:r>
              <w:rPr>
                <w:noProof/>
                <w:webHidden/>
              </w:rPr>
            </w:r>
            <w:r>
              <w:rPr>
                <w:noProof/>
                <w:webHidden/>
              </w:rPr>
              <w:fldChar w:fldCharType="separate"/>
            </w:r>
            <w:r>
              <w:rPr>
                <w:noProof/>
                <w:webHidden/>
              </w:rPr>
              <w:t>18</w:t>
            </w:r>
            <w:r>
              <w:rPr>
                <w:noProof/>
                <w:webHidden/>
              </w:rPr>
              <w:fldChar w:fldCharType="end"/>
            </w:r>
          </w:hyperlink>
        </w:p>
        <w:p w14:paraId="0129A599" w14:textId="44D2DAC3" w:rsidR="00AB672C" w:rsidRDefault="00AB672C">
          <w:pPr>
            <w:pStyle w:val="Inhopg2"/>
            <w:tabs>
              <w:tab w:val="left" w:pos="880"/>
              <w:tab w:val="right" w:leader="dot" w:pos="9062"/>
            </w:tabs>
            <w:rPr>
              <w:rFonts w:cstheme="minorBidi"/>
              <w:noProof/>
            </w:rPr>
          </w:pPr>
          <w:hyperlink w:anchor="_Toc139008920" w:history="1">
            <w:r w:rsidRPr="00FE6CB2">
              <w:rPr>
                <w:rStyle w:val="Hyperlink"/>
                <w:noProof/>
              </w:rPr>
              <w:t>8.2</w:t>
            </w:r>
            <w:r>
              <w:rPr>
                <w:rFonts w:cstheme="minorBidi"/>
                <w:noProof/>
              </w:rPr>
              <w:tab/>
            </w:r>
            <w:r w:rsidRPr="00FE6CB2">
              <w:rPr>
                <w:rStyle w:val="Hyperlink"/>
                <w:noProof/>
              </w:rPr>
              <w:t>Bodemtrilling</w:t>
            </w:r>
            <w:r>
              <w:rPr>
                <w:noProof/>
                <w:webHidden/>
              </w:rPr>
              <w:tab/>
            </w:r>
            <w:r>
              <w:rPr>
                <w:noProof/>
                <w:webHidden/>
              </w:rPr>
              <w:fldChar w:fldCharType="begin"/>
            </w:r>
            <w:r>
              <w:rPr>
                <w:noProof/>
                <w:webHidden/>
              </w:rPr>
              <w:instrText xml:space="preserve"> PAGEREF _Toc139008920 \h </w:instrText>
            </w:r>
            <w:r>
              <w:rPr>
                <w:noProof/>
                <w:webHidden/>
              </w:rPr>
            </w:r>
            <w:r>
              <w:rPr>
                <w:noProof/>
                <w:webHidden/>
              </w:rPr>
              <w:fldChar w:fldCharType="separate"/>
            </w:r>
            <w:r>
              <w:rPr>
                <w:noProof/>
                <w:webHidden/>
              </w:rPr>
              <w:t>18</w:t>
            </w:r>
            <w:r>
              <w:rPr>
                <w:noProof/>
                <w:webHidden/>
              </w:rPr>
              <w:fldChar w:fldCharType="end"/>
            </w:r>
          </w:hyperlink>
        </w:p>
        <w:p w14:paraId="35C2810D" w14:textId="30F4F911" w:rsidR="00AB672C" w:rsidRDefault="00AB672C">
          <w:pPr>
            <w:pStyle w:val="Inhopg2"/>
            <w:tabs>
              <w:tab w:val="left" w:pos="880"/>
              <w:tab w:val="right" w:leader="dot" w:pos="9062"/>
            </w:tabs>
            <w:rPr>
              <w:rFonts w:cstheme="minorBidi"/>
              <w:noProof/>
            </w:rPr>
          </w:pPr>
          <w:hyperlink w:anchor="_Toc139008921" w:history="1">
            <w:r w:rsidRPr="00FE6CB2">
              <w:rPr>
                <w:rStyle w:val="Hyperlink"/>
                <w:noProof/>
              </w:rPr>
              <w:t>8.3</w:t>
            </w:r>
            <w:r>
              <w:rPr>
                <w:rFonts w:cstheme="minorBidi"/>
                <w:noProof/>
              </w:rPr>
              <w:tab/>
            </w:r>
            <w:r w:rsidRPr="00FE6CB2">
              <w:rPr>
                <w:rStyle w:val="Hyperlink"/>
                <w:noProof/>
              </w:rPr>
              <w:t>Monitoring bij wijze van winning</w:t>
            </w:r>
            <w:r>
              <w:rPr>
                <w:noProof/>
                <w:webHidden/>
              </w:rPr>
              <w:tab/>
            </w:r>
            <w:r>
              <w:rPr>
                <w:noProof/>
                <w:webHidden/>
              </w:rPr>
              <w:fldChar w:fldCharType="begin"/>
            </w:r>
            <w:r>
              <w:rPr>
                <w:noProof/>
                <w:webHidden/>
              </w:rPr>
              <w:instrText xml:space="preserve"> PAGEREF _Toc139008921 \h </w:instrText>
            </w:r>
            <w:r>
              <w:rPr>
                <w:noProof/>
                <w:webHidden/>
              </w:rPr>
            </w:r>
            <w:r>
              <w:rPr>
                <w:noProof/>
                <w:webHidden/>
              </w:rPr>
              <w:fldChar w:fldCharType="separate"/>
            </w:r>
            <w:r>
              <w:rPr>
                <w:noProof/>
                <w:webHidden/>
              </w:rPr>
              <w:t>19</w:t>
            </w:r>
            <w:r>
              <w:rPr>
                <w:noProof/>
                <w:webHidden/>
              </w:rPr>
              <w:fldChar w:fldCharType="end"/>
            </w:r>
          </w:hyperlink>
        </w:p>
        <w:p w14:paraId="01DD987C" w14:textId="66F09713" w:rsidR="00AB672C" w:rsidRDefault="00AB672C">
          <w:pPr>
            <w:pStyle w:val="Inhopg1"/>
            <w:tabs>
              <w:tab w:val="left" w:pos="440"/>
              <w:tab w:val="right" w:leader="dot" w:pos="9062"/>
            </w:tabs>
            <w:rPr>
              <w:rFonts w:cstheme="minorBidi"/>
              <w:noProof/>
            </w:rPr>
          </w:pPr>
          <w:hyperlink w:anchor="_Toc139008922" w:history="1">
            <w:r w:rsidRPr="00FE6CB2">
              <w:rPr>
                <w:rStyle w:val="Hyperlink"/>
                <w:noProof/>
              </w:rPr>
              <w:t>9.</w:t>
            </w:r>
            <w:r>
              <w:rPr>
                <w:rFonts w:cstheme="minorBidi"/>
                <w:noProof/>
              </w:rPr>
              <w:tab/>
            </w:r>
            <w:r w:rsidRPr="00FE6CB2">
              <w:rPr>
                <w:rStyle w:val="Hyperlink"/>
                <w:noProof/>
              </w:rPr>
              <w:t>Financiële capaciteiten</w:t>
            </w:r>
            <w:r>
              <w:rPr>
                <w:noProof/>
                <w:webHidden/>
              </w:rPr>
              <w:tab/>
            </w:r>
            <w:r>
              <w:rPr>
                <w:noProof/>
                <w:webHidden/>
              </w:rPr>
              <w:fldChar w:fldCharType="begin"/>
            </w:r>
            <w:r>
              <w:rPr>
                <w:noProof/>
                <w:webHidden/>
              </w:rPr>
              <w:instrText xml:space="preserve"> PAGEREF _Toc139008922 \h </w:instrText>
            </w:r>
            <w:r>
              <w:rPr>
                <w:noProof/>
                <w:webHidden/>
              </w:rPr>
            </w:r>
            <w:r>
              <w:rPr>
                <w:noProof/>
                <w:webHidden/>
              </w:rPr>
              <w:fldChar w:fldCharType="separate"/>
            </w:r>
            <w:r>
              <w:rPr>
                <w:noProof/>
                <w:webHidden/>
              </w:rPr>
              <w:t>20</w:t>
            </w:r>
            <w:r>
              <w:rPr>
                <w:noProof/>
                <w:webHidden/>
              </w:rPr>
              <w:fldChar w:fldCharType="end"/>
            </w:r>
          </w:hyperlink>
        </w:p>
        <w:p w14:paraId="2D2F73F0" w14:textId="78FD7E48" w:rsidR="00AB672C" w:rsidRDefault="00AB672C">
          <w:pPr>
            <w:pStyle w:val="Inhopg1"/>
            <w:tabs>
              <w:tab w:val="left" w:pos="660"/>
              <w:tab w:val="right" w:leader="dot" w:pos="9062"/>
            </w:tabs>
            <w:rPr>
              <w:rFonts w:cstheme="minorBidi"/>
              <w:noProof/>
            </w:rPr>
          </w:pPr>
          <w:hyperlink w:anchor="_Toc139008923" w:history="1">
            <w:r w:rsidRPr="00FE6CB2">
              <w:rPr>
                <w:rStyle w:val="Hyperlink"/>
                <w:noProof/>
              </w:rPr>
              <w:t>10.</w:t>
            </w:r>
            <w:r>
              <w:rPr>
                <w:rFonts w:cstheme="minorBidi"/>
                <w:noProof/>
              </w:rPr>
              <w:tab/>
            </w:r>
            <w:r w:rsidRPr="00FE6CB2">
              <w:rPr>
                <w:rStyle w:val="Hyperlink"/>
                <w:noProof/>
              </w:rPr>
              <w:t>Warmte aanbod en -afzet</w:t>
            </w:r>
            <w:r>
              <w:rPr>
                <w:noProof/>
                <w:webHidden/>
              </w:rPr>
              <w:tab/>
            </w:r>
            <w:r>
              <w:rPr>
                <w:noProof/>
                <w:webHidden/>
              </w:rPr>
              <w:fldChar w:fldCharType="begin"/>
            </w:r>
            <w:r>
              <w:rPr>
                <w:noProof/>
                <w:webHidden/>
              </w:rPr>
              <w:instrText xml:space="preserve"> PAGEREF _Toc139008923 \h </w:instrText>
            </w:r>
            <w:r>
              <w:rPr>
                <w:noProof/>
                <w:webHidden/>
              </w:rPr>
            </w:r>
            <w:r>
              <w:rPr>
                <w:noProof/>
                <w:webHidden/>
              </w:rPr>
              <w:fldChar w:fldCharType="separate"/>
            </w:r>
            <w:r>
              <w:rPr>
                <w:noProof/>
                <w:webHidden/>
              </w:rPr>
              <w:t>21</w:t>
            </w:r>
            <w:r>
              <w:rPr>
                <w:noProof/>
                <w:webHidden/>
              </w:rPr>
              <w:fldChar w:fldCharType="end"/>
            </w:r>
          </w:hyperlink>
        </w:p>
        <w:p w14:paraId="107F7C15" w14:textId="4E1E6953" w:rsidR="00AB672C" w:rsidRDefault="00AB672C">
          <w:pPr>
            <w:pStyle w:val="Inhopg2"/>
            <w:tabs>
              <w:tab w:val="left" w:pos="880"/>
              <w:tab w:val="right" w:leader="dot" w:pos="9062"/>
            </w:tabs>
            <w:rPr>
              <w:rFonts w:cstheme="minorBidi"/>
              <w:noProof/>
            </w:rPr>
          </w:pPr>
          <w:hyperlink w:anchor="_Toc139008924" w:history="1">
            <w:r w:rsidRPr="00FE6CB2">
              <w:rPr>
                <w:rStyle w:val="Hyperlink"/>
                <w:noProof/>
              </w:rPr>
              <w:t>10.1</w:t>
            </w:r>
            <w:r>
              <w:rPr>
                <w:rFonts w:cstheme="minorBidi"/>
                <w:noProof/>
              </w:rPr>
              <w:tab/>
            </w:r>
            <w:r w:rsidRPr="00FE6CB2">
              <w:rPr>
                <w:rStyle w:val="Hyperlink"/>
                <w:noProof/>
              </w:rPr>
              <w:t>Warmteaanbod en -afzet</w:t>
            </w:r>
            <w:r>
              <w:rPr>
                <w:noProof/>
                <w:webHidden/>
              </w:rPr>
              <w:tab/>
            </w:r>
            <w:r>
              <w:rPr>
                <w:noProof/>
                <w:webHidden/>
              </w:rPr>
              <w:fldChar w:fldCharType="begin"/>
            </w:r>
            <w:r>
              <w:rPr>
                <w:noProof/>
                <w:webHidden/>
              </w:rPr>
              <w:instrText xml:space="preserve"> PAGEREF _Toc139008924 \h </w:instrText>
            </w:r>
            <w:r>
              <w:rPr>
                <w:noProof/>
                <w:webHidden/>
              </w:rPr>
            </w:r>
            <w:r>
              <w:rPr>
                <w:noProof/>
                <w:webHidden/>
              </w:rPr>
              <w:fldChar w:fldCharType="separate"/>
            </w:r>
            <w:r>
              <w:rPr>
                <w:noProof/>
                <w:webHidden/>
              </w:rPr>
              <w:t>21</w:t>
            </w:r>
            <w:r>
              <w:rPr>
                <w:noProof/>
                <w:webHidden/>
              </w:rPr>
              <w:fldChar w:fldCharType="end"/>
            </w:r>
          </w:hyperlink>
        </w:p>
        <w:p w14:paraId="05C7FD76" w14:textId="781142B4" w:rsidR="00AB672C" w:rsidRDefault="00AB672C">
          <w:pPr>
            <w:pStyle w:val="Inhopg2"/>
            <w:tabs>
              <w:tab w:val="left" w:pos="880"/>
              <w:tab w:val="right" w:leader="dot" w:pos="9062"/>
            </w:tabs>
            <w:rPr>
              <w:rFonts w:cstheme="minorBidi"/>
              <w:noProof/>
            </w:rPr>
          </w:pPr>
          <w:hyperlink w:anchor="_Toc139008925" w:history="1">
            <w:r w:rsidRPr="00FE6CB2">
              <w:rPr>
                <w:rStyle w:val="Hyperlink"/>
                <w:noProof/>
              </w:rPr>
              <w:t>10.2</w:t>
            </w:r>
            <w:r>
              <w:rPr>
                <w:rFonts w:cstheme="minorBidi"/>
                <w:noProof/>
              </w:rPr>
              <w:tab/>
            </w:r>
            <w:r w:rsidRPr="00FE6CB2">
              <w:rPr>
                <w:rStyle w:val="Hyperlink"/>
                <w:noProof/>
              </w:rPr>
              <w:t>Warmtetransport</w:t>
            </w:r>
            <w:r>
              <w:rPr>
                <w:noProof/>
                <w:webHidden/>
              </w:rPr>
              <w:tab/>
            </w:r>
            <w:r>
              <w:rPr>
                <w:noProof/>
                <w:webHidden/>
              </w:rPr>
              <w:fldChar w:fldCharType="begin"/>
            </w:r>
            <w:r>
              <w:rPr>
                <w:noProof/>
                <w:webHidden/>
              </w:rPr>
              <w:instrText xml:space="preserve"> PAGEREF _Toc139008925 \h </w:instrText>
            </w:r>
            <w:r>
              <w:rPr>
                <w:noProof/>
                <w:webHidden/>
              </w:rPr>
            </w:r>
            <w:r>
              <w:rPr>
                <w:noProof/>
                <w:webHidden/>
              </w:rPr>
              <w:fldChar w:fldCharType="separate"/>
            </w:r>
            <w:r>
              <w:rPr>
                <w:noProof/>
                <w:webHidden/>
              </w:rPr>
              <w:t>21</w:t>
            </w:r>
            <w:r>
              <w:rPr>
                <w:noProof/>
                <w:webHidden/>
              </w:rPr>
              <w:fldChar w:fldCharType="end"/>
            </w:r>
          </w:hyperlink>
        </w:p>
        <w:p w14:paraId="64534473" w14:textId="6D68B741" w:rsidR="00AB672C" w:rsidRDefault="00AB672C">
          <w:pPr>
            <w:pStyle w:val="Inhopg1"/>
            <w:tabs>
              <w:tab w:val="right" w:leader="dot" w:pos="9062"/>
            </w:tabs>
            <w:rPr>
              <w:rFonts w:cstheme="minorBidi"/>
              <w:noProof/>
            </w:rPr>
          </w:pPr>
          <w:hyperlink w:anchor="_Toc139008926" w:history="1">
            <w:r w:rsidRPr="00FE6CB2">
              <w:rPr>
                <w:rStyle w:val="Hyperlink"/>
                <w:noProof/>
              </w:rPr>
              <w:t>Referenties</w:t>
            </w:r>
            <w:r>
              <w:rPr>
                <w:noProof/>
                <w:webHidden/>
              </w:rPr>
              <w:tab/>
            </w:r>
            <w:r>
              <w:rPr>
                <w:noProof/>
                <w:webHidden/>
              </w:rPr>
              <w:fldChar w:fldCharType="begin"/>
            </w:r>
            <w:r>
              <w:rPr>
                <w:noProof/>
                <w:webHidden/>
              </w:rPr>
              <w:instrText xml:space="preserve"> PAGEREF _Toc139008926 \h </w:instrText>
            </w:r>
            <w:r>
              <w:rPr>
                <w:noProof/>
                <w:webHidden/>
              </w:rPr>
            </w:r>
            <w:r>
              <w:rPr>
                <w:noProof/>
                <w:webHidden/>
              </w:rPr>
              <w:fldChar w:fldCharType="separate"/>
            </w:r>
            <w:r>
              <w:rPr>
                <w:noProof/>
                <w:webHidden/>
              </w:rPr>
              <w:t>22</w:t>
            </w:r>
            <w:r>
              <w:rPr>
                <w:noProof/>
                <w:webHidden/>
              </w:rPr>
              <w:fldChar w:fldCharType="end"/>
            </w:r>
          </w:hyperlink>
        </w:p>
        <w:p w14:paraId="6975CC89" w14:textId="2A82DAF8" w:rsidR="00AB672C" w:rsidRDefault="00AB672C">
          <w:pPr>
            <w:pStyle w:val="Inhopg1"/>
            <w:tabs>
              <w:tab w:val="right" w:leader="dot" w:pos="9062"/>
            </w:tabs>
            <w:rPr>
              <w:rFonts w:cstheme="minorBidi"/>
              <w:noProof/>
            </w:rPr>
          </w:pPr>
          <w:hyperlink w:anchor="_Toc139008927" w:history="1">
            <w:r w:rsidRPr="00FE6CB2">
              <w:rPr>
                <w:rStyle w:val="Hyperlink"/>
                <w:noProof/>
              </w:rPr>
              <w:t>Bijlagen</w:t>
            </w:r>
            <w:r>
              <w:rPr>
                <w:noProof/>
                <w:webHidden/>
              </w:rPr>
              <w:tab/>
            </w:r>
            <w:r>
              <w:rPr>
                <w:noProof/>
                <w:webHidden/>
              </w:rPr>
              <w:fldChar w:fldCharType="begin"/>
            </w:r>
            <w:r>
              <w:rPr>
                <w:noProof/>
                <w:webHidden/>
              </w:rPr>
              <w:instrText xml:space="preserve"> PAGEREF _Toc139008927 \h </w:instrText>
            </w:r>
            <w:r>
              <w:rPr>
                <w:noProof/>
                <w:webHidden/>
              </w:rPr>
            </w:r>
            <w:r>
              <w:rPr>
                <w:noProof/>
                <w:webHidden/>
              </w:rPr>
              <w:fldChar w:fldCharType="separate"/>
            </w:r>
            <w:r>
              <w:rPr>
                <w:noProof/>
                <w:webHidden/>
              </w:rPr>
              <w:t>23</w:t>
            </w:r>
            <w:r>
              <w:rPr>
                <w:noProof/>
                <w:webHidden/>
              </w:rPr>
              <w:fldChar w:fldCharType="end"/>
            </w:r>
          </w:hyperlink>
        </w:p>
        <w:p w14:paraId="67349F06" w14:textId="7F494A4A" w:rsidR="00AB672C" w:rsidRDefault="00AB672C">
          <w:pPr>
            <w:pStyle w:val="Inhopg2"/>
            <w:tabs>
              <w:tab w:val="left" w:pos="660"/>
              <w:tab w:val="right" w:leader="dot" w:pos="9062"/>
            </w:tabs>
            <w:rPr>
              <w:rFonts w:cstheme="minorBidi"/>
              <w:noProof/>
            </w:rPr>
          </w:pPr>
          <w:hyperlink w:anchor="_Toc139008928" w:history="1">
            <w:r w:rsidRPr="00FE6CB2">
              <w:rPr>
                <w:rStyle w:val="Hyperlink"/>
                <w:noProof/>
              </w:rPr>
              <w:t>I.</w:t>
            </w:r>
            <w:r>
              <w:rPr>
                <w:rFonts w:cstheme="minorBidi"/>
                <w:noProof/>
              </w:rPr>
              <w:tab/>
            </w:r>
            <w:r w:rsidRPr="00FE6CB2">
              <w:rPr>
                <w:rStyle w:val="Hyperlink"/>
                <w:noProof/>
              </w:rPr>
              <w:t>Bijlage X. Gegevens conform bijlage 1a Mijnbouwregeling</w:t>
            </w:r>
            <w:r>
              <w:rPr>
                <w:noProof/>
                <w:webHidden/>
              </w:rPr>
              <w:tab/>
            </w:r>
            <w:r>
              <w:rPr>
                <w:noProof/>
                <w:webHidden/>
              </w:rPr>
              <w:fldChar w:fldCharType="begin"/>
            </w:r>
            <w:r>
              <w:rPr>
                <w:noProof/>
                <w:webHidden/>
              </w:rPr>
              <w:instrText xml:space="preserve"> PAGEREF _Toc139008928 \h </w:instrText>
            </w:r>
            <w:r>
              <w:rPr>
                <w:noProof/>
                <w:webHidden/>
              </w:rPr>
            </w:r>
            <w:r>
              <w:rPr>
                <w:noProof/>
                <w:webHidden/>
              </w:rPr>
              <w:fldChar w:fldCharType="separate"/>
            </w:r>
            <w:r>
              <w:rPr>
                <w:noProof/>
                <w:webHidden/>
              </w:rPr>
              <w:t>23</w:t>
            </w:r>
            <w:r>
              <w:rPr>
                <w:noProof/>
                <w:webHidden/>
              </w:rPr>
              <w:fldChar w:fldCharType="end"/>
            </w:r>
          </w:hyperlink>
        </w:p>
        <w:p w14:paraId="68C5A1AA" w14:textId="1F9780CD" w:rsidR="00AB672C" w:rsidRDefault="00AB672C">
          <w:pPr>
            <w:pStyle w:val="Inhopg2"/>
            <w:tabs>
              <w:tab w:val="left" w:pos="660"/>
              <w:tab w:val="right" w:leader="dot" w:pos="9062"/>
            </w:tabs>
            <w:rPr>
              <w:rFonts w:cstheme="minorBidi"/>
              <w:noProof/>
            </w:rPr>
          </w:pPr>
          <w:hyperlink w:anchor="_Toc139008929" w:history="1">
            <w:r w:rsidRPr="00FE6CB2">
              <w:rPr>
                <w:rStyle w:val="Hyperlink"/>
                <w:noProof/>
              </w:rPr>
              <w:t>II.</w:t>
            </w:r>
            <w:r>
              <w:rPr>
                <w:rFonts w:cstheme="minorBidi"/>
                <w:noProof/>
              </w:rPr>
              <w:tab/>
            </w:r>
            <w:r w:rsidRPr="00FE6CB2">
              <w:rPr>
                <w:rStyle w:val="Hyperlink"/>
                <w:noProof/>
              </w:rPr>
              <w:t>Bijlage X. Geologische rapportage</w:t>
            </w:r>
            <w:r>
              <w:rPr>
                <w:noProof/>
                <w:webHidden/>
              </w:rPr>
              <w:tab/>
            </w:r>
            <w:r>
              <w:rPr>
                <w:noProof/>
                <w:webHidden/>
              </w:rPr>
              <w:fldChar w:fldCharType="begin"/>
            </w:r>
            <w:r>
              <w:rPr>
                <w:noProof/>
                <w:webHidden/>
              </w:rPr>
              <w:instrText xml:space="preserve"> PAGEREF _Toc139008929 \h </w:instrText>
            </w:r>
            <w:r>
              <w:rPr>
                <w:noProof/>
                <w:webHidden/>
              </w:rPr>
            </w:r>
            <w:r>
              <w:rPr>
                <w:noProof/>
                <w:webHidden/>
              </w:rPr>
              <w:fldChar w:fldCharType="separate"/>
            </w:r>
            <w:r>
              <w:rPr>
                <w:noProof/>
                <w:webHidden/>
              </w:rPr>
              <w:t>23</w:t>
            </w:r>
            <w:r>
              <w:rPr>
                <w:noProof/>
                <w:webHidden/>
              </w:rPr>
              <w:fldChar w:fldCharType="end"/>
            </w:r>
          </w:hyperlink>
        </w:p>
        <w:p w14:paraId="00D7D399" w14:textId="68390C10" w:rsidR="00AB672C" w:rsidRDefault="00AB672C">
          <w:pPr>
            <w:pStyle w:val="Inhopg2"/>
            <w:tabs>
              <w:tab w:val="left" w:pos="880"/>
              <w:tab w:val="right" w:leader="dot" w:pos="9062"/>
            </w:tabs>
            <w:rPr>
              <w:rFonts w:cstheme="minorBidi"/>
              <w:noProof/>
            </w:rPr>
          </w:pPr>
          <w:hyperlink w:anchor="_Toc139008930" w:history="1">
            <w:r w:rsidRPr="00FE6CB2">
              <w:rPr>
                <w:rStyle w:val="Hyperlink"/>
                <w:noProof/>
              </w:rPr>
              <w:t>III.</w:t>
            </w:r>
            <w:r>
              <w:rPr>
                <w:rFonts w:cstheme="minorBidi"/>
                <w:noProof/>
              </w:rPr>
              <w:tab/>
            </w:r>
            <w:r w:rsidRPr="00FE6CB2">
              <w:rPr>
                <w:rStyle w:val="Hyperlink"/>
                <w:noProof/>
              </w:rPr>
              <w:t>Bijlage X. Gedetailleerde planning voor wijze van winning</w:t>
            </w:r>
            <w:r>
              <w:rPr>
                <w:noProof/>
                <w:webHidden/>
              </w:rPr>
              <w:tab/>
            </w:r>
            <w:r>
              <w:rPr>
                <w:noProof/>
                <w:webHidden/>
              </w:rPr>
              <w:fldChar w:fldCharType="begin"/>
            </w:r>
            <w:r>
              <w:rPr>
                <w:noProof/>
                <w:webHidden/>
              </w:rPr>
              <w:instrText xml:space="preserve"> PAGEREF _Toc139008930 \h </w:instrText>
            </w:r>
            <w:r>
              <w:rPr>
                <w:noProof/>
                <w:webHidden/>
              </w:rPr>
            </w:r>
            <w:r>
              <w:rPr>
                <w:noProof/>
                <w:webHidden/>
              </w:rPr>
              <w:fldChar w:fldCharType="separate"/>
            </w:r>
            <w:r>
              <w:rPr>
                <w:noProof/>
                <w:webHidden/>
              </w:rPr>
              <w:t>23</w:t>
            </w:r>
            <w:r>
              <w:rPr>
                <w:noProof/>
                <w:webHidden/>
              </w:rPr>
              <w:fldChar w:fldCharType="end"/>
            </w:r>
          </w:hyperlink>
        </w:p>
        <w:p w14:paraId="72DD4A14" w14:textId="75A0B3E3" w:rsidR="00AB672C" w:rsidRDefault="00AB672C">
          <w:pPr>
            <w:pStyle w:val="Inhopg2"/>
            <w:tabs>
              <w:tab w:val="left" w:pos="880"/>
              <w:tab w:val="right" w:leader="dot" w:pos="9062"/>
            </w:tabs>
            <w:rPr>
              <w:rFonts w:cstheme="minorBidi"/>
              <w:noProof/>
            </w:rPr>
          </w:pPr>
          <w:hyperlink w:anchor="_Toc139008931" w:history="1">
            <w:r w:rsidRPr="00FE6CB2">
              <w:rPr>
                <w:rStyle w:val="Hyperlink"/>
                <w:noProof/>
              </w:rPr>
              <w:t>IV.</w:t>
            </w:r>
            <w:r>
              <w:rPr>
                <w:rFonts w:cstheme="minorBidi"/>
                <w:noProof/>
              </w:rPr>
              <w:tab/>
            </w:r>
            <w:r w:rsidRPr="00FE6CB2">
              <w:rPr>
                <w:rStyle w:val="Hyperlink"/>
                <w:noProof/>
              </w:rPr>
              <w:t>Bijlage X. Schematische putconfiguraties</w:t>
            </w:r>
            <w:r>
              <w:rPr>
                <w:noProof/>
                <w:webHidden/>
              </w:rPr>
              <w:tab/>
            </w:r>
            <w:r>
              <w:rPr>
                <w:noProof/>
                <w:webHidden/>
              </w:rPr>
              <w:fldChar w:fldCharType="begin"/>
            </w:r>
            <w:r>
              <w:rPr>
                <w:noProof/>
                <w:webHidden/>
              </w:rPr>
              <w:instrText xml:space="preserve"> PAGEREF _Toc139008931 \h </w:instrText>
            </w:r>
            <w:r>
              <w:rPr>
                <w:noProof/>
                <w:webHidden/>
              </w:rPr>
            </w:r>
            <w:r>
              <w:rPr>
                <w:noProof/>
                <w:webHidden/>
              </w:rPr>
              <w:fldChar w:fldCharType="separate"/>
            </w:r>
            <w:r>
              <w:rPr>
                <w:noProof/>
                <w:webHidden/>
              </w:rPr>
              <w:t>23</w:t>
            </w:r>
            <w:r>
              <w:rPr>
                <w:noProof/>
                <w:webHidden/>
              </w:rPr>
              <w:fldChar w:fldCharType="end"/>
            </w:r>
          </w:hyperlink>
        </w:p>
        <w:p w14:paraId="2E6FD5A2" w14:textId="3DBDF98E" w:rsidR="00AB672C" w:rsidRDefault="00AB672C">
          <w:pPr>
            <w:pStyle w:val="Inhopg2"/>
            <w:tabs>
              <w:tab w:val="left" w:pos="660"/>
              <w:tab w:val="right" w:leader="dot" w:pos="9062"/>
            </w:tabs>
            <w:rPr>
              <w:rFonts w:cstheme="minorBidi"/>
              <w:noProof/>
            </w:rPr>
          </w:pPr>
          <w:hyperlink w:anchor="_Toc139008932" w:history="1">
            <w:r w:rsidRPr="00FE6CB2">
              <w:rPr>
                <w:rStyle w:val="Hyperlink"/>
                <w:noProof/>
              </w:rPr>
              <w:t>V.</w:t>
            </w:r>
            <w:r>
              <w:rPr>
                <w:rFonts w:cstheme="minorBidi"/>
                <w:noProof/>
              </w:rPr>
              <w:tab/>
            </w:r>
            <w:r w:rsidRPr="00FE6CB2">
              <w:rPr>
                <w:rStyle w:val="Hyperlink"/>
                <w:noProof/>
              </w:rPr>
              <w:t>Bijlage X. Deviatietabellen van de putten</w:t>
            </w:r>
            <w:r>
              <w:rPr>
                <w:noProof/>
                <w:webHidden/>
              </w:rPr>
              <w:tab/>
            </w:r>
            <w:r>
              <w:rPr>
                <w:noProof/>
                <w:webHidden/>
              </w:rPr>
              <w:fldChar w:fldCharType="begin"/>
            </w:r>
            <w:r>
              <w:rPr>
                <w:noProof/>
                <w:webHidden/>
              </w:rPr>
              <w:instrText xml:space="preserve"> PAGEREF _Toc139008932 \h </w:instrText>
            </w:r>
            <w:r>
              <w:rPr>
                <w:noProof/>
                <w:webHidden/>
              </w:rPr>
            </w:r>
            <w:r>
              <w:rPr>
                <w:noProof/>
                <w:webHidden/>
              </w:rPr>
              <w:fldChar w:fldCharType="separate"/>
            </w:r>
            <w:r>
              <w:rPr>
                <w:noProof/>
                <w:webHidden/>
              </w:rPr>
              <w:t>23</w:t>
            </w:r>
            <w:r>
              <w:rPr>
                <w:noProof/>
                <w:webHidden/>
              </w:rPr>
              <w:fldChar w:fldCharType="end"/>
            </w:r>
          </w:hyperlink>
        </w:p>
        <w:p w14:paraId="13636A51" w14:textId="4D253CBF" w:rsidR="00AB672C" w:rsidRDefault="00AB672C">
          <w:pPr>
            <w:pStyle w:val="Inhopg2"/>
            <w:tabs>
              <w:tab w:val="left" w:pos="880"/>
              <w:tab w:val="right" w:leader="dot" w:pos="9062"/>
            </w:tabs>
            <w:rPr>
              <w:rFonts w:cstheme="minorBidi"/>
              <w:noProof/>
            </w:rPr>
          </w:pPr>
          <w:hyperlink w:anchor="_Toc139008933" w:history="1">
            <w:r w:rsidRPr="00FE6CB2">
              <w:rPr>
                <w:rStyle w:val="Hyperlink"/>
                <w:noProof/>
              </w:rPr>
              <w:t>VI.</w:t>
            </w:r>
            <w:r>
              <w:rPr>
                <w:rFonts w:cstheme="minorBidi"/>
                <w:noProof/>
              </w:rPr>
              <w:tab/>
            </w:r>
            <w:r w:rsidRPr="00FE6CB2">
              <w:rPr>
                <w:rStyle w:val="Hyperlink"/>
                <w:noProof/>
              </w:rPr>
              <w:t>Bijlage X. SDRA rapportage</w:t>
            </w:r>
            <w:r>
              <w:rPr>
                <w:noProof/>
                <w:webHidden/>
              </w:rPr>
              <w:tab/>
            </w:r>
            <w:r>
              <w:rPr>
                <w:noProof/>
                <w:webHidden/>
              </w:rPr>
              <w:fldChar w:fldCharType="begin"/>
            </w:r>
            <w:r>
              <w:rPr>
                <w:noProof/>
                <w:webHidden/>
              </w:rPr>
              <w:instrText xml:space="preserve"> PAGEREF _Toc139008933 \h </w:instrText>
            </w:r>
            <w:r>
              <w:rPr>
                <w:noProof/>
                <w:webHidden/>
              </w:rPr>
            </w:r>
            <w:r>
              <w:rPr>
                <w:noProof/>
                <w:webHidden/>
              </w:rPr>
              <w:fldChar w:fldCharType="separate"/>
            </w:r>
            <w:r>
              <w:rPr>
                <w:noProof/>
                <w:webHidden/>
              </w:rPr>
              <w:t>23</w:t>
            </w:r>
            <w:r>
              <w:rPr>
                <w:noProof/>
                <w:webHidden/>
              </w:rPr>
              <w:fldChar w:fldCharType="end"/>
            </w:r>
          </w:hyperlink>
        </w:p>
        <w:p w14:paraId="67F25D52" w14:textId="0B1AD44C" w:rsidR="00AB672C" w:rsidRDefault="00AB672C">
          <w:pPr>
            <w:pStyle w:val="Inhopg2"/>
            <w:tabs>
              <w:tab w:val="left" w:pos="880"/>
              <w:tab w:val="right" w:leader="dot" w:pos="9062"/>
            </w:tabs>
            <w:rPr>
              <w:rFonts w:cstheme="minorBidi"/>
              <w:noProof/>
            </w:rPr>
          </w:pPr>
          <w:hyperlink w:anchor="_Toc139008934" w:history="1">
            <w:r w:rsidRPr="00FE6CB2">
              <w:rPr>
                <w:rStyle w:val="Hyperlink"/>
                <w:noProof/>
              </w:rPr>
              <w:t>VII.</w:t>
            </w:r>
            <w:r>
              <w:rPr>
                <w:rFonts w:cstheme="minorBidi"/>
                <w:noProof/>
              </w:rPr>
              <w:tab/>
            </w:r>
            <w:r w:rsidRPr="00FE6CB2">
              <w:rPr>
                <w:rStyle w:val="Hyperlink"/>
                <w:noProof/>
              </w:rPr>
              <w:t>Bijlage X. Geomechanische beschrijving afsluitende lagen</w:t>
            </w:r>
            <w:r>
              <w:rPr>
                <w:noProof/>
                <w:webHidden/>
              </w:rPr>
              <w:tab/>
            </w:r>
            <w:r>
              <w:rPr>
                <w:noProof/>
                <w:webHidden/>
              </w:rPr>
              <w:fldChar w:fldCharType="begin"/>
            </w:r>
            <w:r>
              <w:rPr>
                <w:noProof/>
                <w:webHidden/>
              </w:rPr>
              <w:instrText xml:space="preserve"> PAGEREF _Toc139008934 \h </w:instrText>
            </w:r>
            <w:r>
              <w:rPr>
                <w:noProof/>
                <w:webHidden/>
              </w:rPr>
            </w:r>
            <w:r>
              <w:rPr>
                <w:noProof/>
                <w:webHidden/>
              </w:rPr>
              <w:fldChar w:fldCharType="separate"/>
            </w:r>
            <w:r>
              <w:rPr>
                <w:noProof/>
                <w:webHidden/>
              </w:rPr>
              <w:t>23</w:t>
            </w:r>
            <w:r>
              <w:rPr>
                <w:noProof/>
                <w:webHidden/>
              </w:rPr>
              <w:fldChar w:fldCharType="end"/>
            </w:r>
          </w:hyperlink>
        </w:p>
        <w:p w14:paraId="57F2FFF5" w14:textId="4FC6FBE1" w:rsidR="00AB672C" w:rsidRDefault="00AB672C">
          <w:pPr>
            <w:pStyle w:val="Inhopg2"/>
            <w:tabs>
              <w:tab w:val="left" w:pos="880"/>
              <w:tab w:val="right" w:leader="dot" w:pos="9062"/>
            </w:tabs>
            <w:rPr>
              <w:rFonts w:cstheme="minorBidi"/>
              <w:noProof/>
            </w:rPr>
          </w:pPr>
          <w:hyperlink w:anchor="_Toc139008935" w:history="1">
            <w:r w:rsidRPr="00FE6CB2">
              <w:rPr>
                <w:rStyle w:val="Hyperlink"/>
                <w:noProof/>
              </w:rPr>
              <w:t>VIII.</w:t>
            </w:r>
            <w:r>
              <w:rPr>
                <w:rFonts w:cstheme="minorBidi"/>
                <w:noProof/>
              </w:rPr>
              <w:tab/>
            </w:r>
            <w:r w:rsidRPr="00FE6CB2">
              <w:rPr>
                <w:rStyle w:val="Hyperlink"/>
                <w:noProof/>
              </w:rPr>
              <w:t>Bijlage X. SDRA rapportage met indien van toepassing locatie specifieke SHA rapportage</w:t>
            </w:r>
            <w:r>
              <w:rPr>
                <w:noProof/>
                <w:webHidden/>
              </w:rPr>
              <w:tab/>
            </w:r>
            <w:r>
              <w:rPr>
                <w:noProof/>
                <w:webHidden/>
              </w:rPr>
              <w:fldChar w:fldCharType="begin"/>
            </w:r>
            <w:r>
              <w:rPr>
                <w:noProof/>
                <w:webHidden/>
              </w:rPr>
              <w:instrText xml:space="preserve"> PAGEREF _Toc139008935 \h </w:instrText>
            </w:r>
            <w:r>
              <w:rPr>
                <w:noProof/>
                <w:webHidden/>
              </w:rPr>
            </w:r>
            <w:r>
              <w:rPr>
                <w:noProof/>
                <w:webHidden/>
              </w:rPr>
              <w:fldChar w:fldCharType="separate"/>
            </w:r>
            <w:r>
              <w:rPr>
                <w:noProof/>
                <w:webHidden/>
              </w:rPr>
              <w:t>23</w:t>
            </w:r>
            <w:r>
              <w:rPr>
                <w:noProof/>
                <w:webHidden/>
              </w:rPr>
              <w:fldChar w:fldCharType="end"/>
            </w:r>
          </w:hyperlink>
        </w:p>
        <w:p w14:paraId="20524CCC" w14:textId="1F2E3967" w:rsidR="00AB672C" w:rsidRDefault="00AB672C">
          <w:pPr>
            <w:pStyle w:val="Inhopg2"/>
            <w:tabs>
              <w:tab w:val="left" w:pos="880"/>
              <w:tab w:val="right" w:leader="dot" w:pos="9062"/>
            </w:tabs>
            <w:rPr>
              <w:rFonts w:cstheme="minorBidi"/>
              <w:noProof/>
            </w:rPr>
          </w:pPr>
          <w:hyperlink w:anchor="_Toc139008936" w:history="1">
            <w:r w:rsidRPr="00FE6CB2">
              <w:rPr>
                <w:rStyle w:val="Hyperlink"/>
                <w:noProof/>
              </w:rPr>
              <w:t>IX.</w:t>
            </w:r>
            <w:r>
              <w:rPr>
                <w:rFonts w:cstheme="minorBidi"/>
                <w:noProof/>
              </w:rPr>
              <w:tab/>
            </w:r>
            <w:r w:rsidRPr="00FE6CB2">
              <w:rPr>
                <w:rStyle w:val="Hyperlink"/>
                <w:noProof/>
              </w:rPr>
              <w:t>Bijlage X. Communicatieplan</w:t>
            </w:r>
            <w:r>
              <w:rPr>
                <w:noProof/>
                <w:webHidden/>
              </w:rPr>
              <w:tab/>
            </w:r>
            <w:r>
              <w:rPr>
                <w:noProof/>
                <w:webHidden/>
              </w:rPr>
              <w:fldChar w:fldCharType="begin"/>
            </w:r>
            <w:r>
              <w:rPr>
                <w:noProof/>
                <w:webHidden/>
              </w:rPr>
              <w:instrText xml:space="preserve"> PAGEREF _Toc139008936 \h </w:instrText>
            </w:r>
            <w:r>
              <w:rPr>
                <w:noProof/>
                <w:webHidden/>
              </w:rPr>
            </w:r>
            <w:r>
              <w:rPr>
                <w:noProof/>
                <w:webHidden/>
              </w:rPr>
              <w:fldChar w:fldCharType="separate"/>
            </w:r>
            <w:r>
              <w:rPr>
                <w:noProof/>
                <w:webHidden/>
              </w:rPr>
              <w:t>23</w:t>
            </w:r>
            <w:r>
              <w:rPr>
                <w:noProof/>
                <w:webHidden/>
              </w:rPr>
              <w:fldChar w:fldCharType="end"/>
            </w:r>
          </w:hyperlink>
        </w:p>
        <w:p w14:paraId="1058EC14" w14:textId="446E3741" w:rsidR="00AB672C" w:rsidRDefault="00AB672C">
          <w:pPr>
            <w:pStyle w:val="Inhopg2"/>
            <w:tabs>
              <w:tab w:val="left" w:pos="660"/>
              <w:tab w:val="right" w:leader="dot" w:pos="9062"/>
            </w:tabs>
            <w:rPr>
              <w:rFonts w:cstheme="minorBidi"/>
              <w:noProof/>
            </w:rPr>
          </w:pPr>
          <w:hyperlink w:anchor="_Toc139008937" w:history="1">
            <w:r w:rsidRPr="00FE6CB2">
              <w:rPr>
                <w:rStyle w:val="Hyperlink"/>
                <w:noProof/>
              </w:rPr>
              <w:t>X.</w:t>
            </w:r>
            <w:r>
              <w:rPr>
                <w:rFonts w:cstheme="minorBidi"/>
                <w:noProof/>
              </w:rPr>
              <w:tab/>
            </w:r>
            <w:r w:rsidRPr="00FE6CB2">
              <w:rPr>
                <w:rStyle w:val="Hyperlink"/>
                <w:noProof/>
              </w:rPr>
              <w:t>Bijlage X. Opdrachtovereenkomst tussen aanvrager vervolgvergunning en uitvoerder aardwarmte</w:t>
            </w:r>
            <w:r>
              <w:rPr>
                <w:noProof/>
                <w:webHidden/>
              </w:rPr>
              <w:tab/>
            </w:r>
            <w:r>
              <w:rPr>
                <w:noProof/>
                <w:webHidden/>
              </w:rPr>
              <w:fldChar w:fldCharType="begin"/>
            </w:r>
            <w:r>
              <w:rPr>
                <w:noProof/>
                <w:webHidden/>
              </w:rPr>
              <w:instrText xml:space="preserve"> PAGEREF _Toc139008937 \h </w:instrText>
            </w:r>
            <w:r>
              <w:rPr>
                <w:noProof/>
                <w:webHidden/>
              </w:rPr>
            </w:r>
            <w:r>
              <w:rPr>
                <w:noProof/>
                <w:webHidden/>
              </w:rPr>
              <w:fldChar w:fldCharType="separate"/>
            </w:r>
            <w:r>
              <w:rPr>
                <w:noProof/>
                <w:webHidden/>
              </w:rPr>
              <w:t>23</w:t>
            </w:r>
            <w:r>
              <w:rPr>
                <w:noProof/>
                <w:webHidden/>
              </w:rPr>
              <w:fldChar w:fldCharType="end"/>
            </w:r>
          </w:hyperlink>
        </w:p>
        <w:p w14:paraId="3E65770F" w14:textId="51AA35A8" w:rsidR="00AB672C" w:rsidRDefault="00AB672C">
          <w:pPr>
            <w:pStyle w:val="Inhopg2"/>
            <w:tabs>
              <w:tab w:val="left" w:pos="880"/>
              <w:tab w:val="right" w:leader="dot" w:pos="9062"/>
            </w:tabs>
            <w:rPr>
              <w:rFonts w:cstheme="minorBidi"/>
              <w:noProof/>
            </w:rPr>
          </w:pPr>
          <w:hyperlink w:anchor="_Toc139008938" w:history="1">
            <w:r w:rsidRPr="00FE6CB2">
              <w:rPr>
                <w:rStyle w:val="Hyperlink"/>
                <w:noProof/>
              </w:rPr>
              <w:t>XI.</w:t>
            </w:r>
            <w:r>
              <w:rPr>
                <w:rFonts w:cstheme="minorBidi"/>
                <w:noProof/>
              </w:rPr>
              <w:tab/>
            </w:r>
            <w:r w:rsidRPr="00FE6CB2">
              <w:rPr>
                <w:rStyle w:val="Hyperlink"/>
                <w:noProof/>
              </w:rPr>
              <w:t>Bijlage X. Afspraken tussen aanvrager vervolgvergunning en uitvoerder over dragen kosten aansprakelijkheden</w:t>
            </w:r>
            <w:r>
              <w:rPr>
                <w:noProof/>
                <w:webHidden/>
              </w:rPr>
              <w:tab/>
            </w:r>
            <w:r>
              <w:rPr>
                <w:noProof/>
                <w:webHidden/>
              </w:rPr>
              <w:fldChar w:fldCharType="begin"/>
            </w:r>
            <w:r>
              <w:rPr>
                <w:noProof/>
                <w:webHidden/>
              </w:rPr>
              <w:instrText xml:space="preserve"> PAGEREF _Toc139008938 \h </w:instrText>
            </w:r>
            <w:r>
              <w:rPr>
                <w:noProof/>
                <w:webHidden/>
              </w:rPr>
            </w:r>
            <w:r>
              <w:rPr>
                <w:noProof/>
                <w:webHidden/>
              </w:rPr>
              <w:fldChar w:fldCharType="separate"/>
            </w:r>
            <w:r>
              <w:rPr>
                <w:noProof/>
                <w:webHidden/>
              </w:rPr>
              <w:t>23</w:t>
            </w:r>
            <w:r>
              <w:rPr>
                <w:noProof/>
                <w:webHidden/>
              </w:rPr>
              <w:fldChar w:fldCharType="end"/>
            </w:r>
          </w:hyperlink>
        </w:p>
        <w:p w14:paraId="45B9014D" w14:textId="55955257" w:rsidR="005B0880" w:rsidRDefault="005B0880" w:rsidP="002E0111">
          <w:pPr>
            <w:spacing w:line="276" w:lineRule="auto"/>
            <w:outlineLvl w:val="0"/>
          </w:pPr>
          <w:r>
            <w:rPr>
              <w:b/>
              <w:bCs/>
            </w:rPr>
            <w:fldChar w:fldCharType="end"/>
          </w:r>
        </w:p>
      </w:sdtContent>
    </w:sdt>
    <w:p w14:paraId="2160A257" w14:textId="77777777" w:rsidR="00001203" w:rsidRDefault="00001203" w:rsidP="002E0111">
      <w:pPr>
        <w:spacing w:line="276" w:lineRule="auto"/>
        <w:rPr>
          <w:rFonts w:ascii="Verdana" w:hAnsi="Verdana"/>
          <w:sz w:val="18"/>
          <w:szCs w:val="18"/>
        </w:rPr>
      </w:pPr>
    </w:p>
    <w:p w14:paraId="2FCE53DB" w14:textId="77777777" w:rsidR="00001203" w:rsidRDefault="00001203" w:rsidP="002E0111">
      <w:pPr>
        <w:spacing w:line="276" w:lineRule="auto"/>
        <w:rPr>
          <w:rFonts w:ascii="Verdana" w:hAnsi="Verdana"/>
          <w:sz w:val="18"/>
          <w:szCs w:val="18"/>
        </w:rPr>
      </w:pPr>
      <w:r>
        <w:rPr>
          <w:rFonts w:ascii="Verdana" w:hAnsi="Verdana"/>
          <w:sz w:val="18"/>
          <w:szCs w:val="18"/>
        </w:rPr>
        <w:br w:type="page"/>
      </w:r>
    </w:p>
    <w:p w14:paraId="46E9926C" w14:textId="2ADA4DAF" w:rsidR="00001203" w:rsidRDefault="00001203" w:rsidP="002E0111">
      <w:pPr>
        <w:pStyle w:val="Kop1"/>
        <w:numPr>
          <w:ilvl w:val="0"/>
          <w:numId w:val="2"/>
        </w:numPr>
        <w:spacing w:line="276" w:lineRule="auto"/>
      </w:pPr>
      <w:bookmarkStart w:id="2" w:name="_Toc139008894"/>
      <w:r>
        <w:lastRenderedPageBreak/>
        <w:t>Aanvraagformulier</w:t>
      </w:r>
      <w:bookmarkEnd w:id="2"/>
      <w:r>
        <w:t xml:space="preserve"> </w:t>
      </w:r>
    </w:p>
    <w:p w14:paraId="00B7AA1C" w14:textId="77777777" w:rsidR="00D228F1" w:rsidRDefault="00D228F1">
      <w:pPr>
        <w:rPr>
          <w:rFonts w:ascii="Verdana" w:hAnsi="Verdana"/>
          <w:sz w:val="18"/>
          <w:szCs w:val="18"/>
        </w:rPr>
      </w:pPr>
    </w:p>
    <w:p w14:paraId="498315E3" w14:textId="095EB22F" w:rsidR="00D228F1" w:rsidRDefault="00D228F1" w:rsidP="00D228F1">
      <w:pPr>
        <w:spacing w:line="276" w:lineRule="auto"/>
        <w:contextualSpacing/>
        <w:rPr>
          <w:rFonts w:ascii="Verdana" w:hAnsi="Verdana"/>
          <w:sz w:val="18"/>
          <w:szCs w:val="18"/>
        </w:rPr>
      </w:pPr>
      <w:r>
        <w:rPr>
          <w:rFonts w:ascii="Verdana" w:hAnsi="Verdana"/>
          <w:sz w:val="18"/>
          <w:szCs w:val="18"/>
        </w:rPr>
        <w:t xml:space="preserve">Deze aanvraag is ingediend op grond van </w:t>
      </w:r>
      <w:r w:rsidRPr="0049113B">
        <w:rPr>
          <w:rFonts w:ascii="Verdana" w:hAnsi="Verdana"/>
          <w:sz w:val="18"/>
          <w:szCs w:val="18"/>
        </w:rPr>
        <w:t xml:space="preserve">Artikel </w:t>
      </w:r>
      <w:r>
        <w:rPr>
          <w:rFonts w:ascii="Verdana" w:hAnsi="Verdana"/>
          <w:sz w:val="18"/>
          <w:szCs w:val="18"/>
        </w:rPr>
        <w:t>24b van de Mijnbouwwet (hierna: Mbw),</w:t>
      </w:r>
      <w:r>
        <w:rPr>
          <w:rFonts w:ascii="Verdana" w:hAnsi="Verdana"/>
          <w:sz w:val="18"/>
          <w:szCs w:val="18"/>
        </w:rPr>
        <w:br/>
        <w:t xml:space="preserve">in samenhang met artikel 24ae, Mbw, en artikel 1.3b.4 van de Mijnbouwregeling (hierna: </w:t>
      </w:r>
      <w:proofErr w:type="spellStart"/>
      <w:r>
        <w:rPr>
          <w:rFonts w:ascii="Verdana" w:hAnsi="Verdana"/>
          <w:sz w:val="18"/>
          <w:szCs w:val="18"/>
        </w:rPr>
        <w:t>Mbr</w:t>
      </w:r>
      <w:proofErr w:type="spellEnd"/>
      <w:r>
        <w:rPr>
          <w:rFonts w:ascii="Verdana" w:hAnsi="Verdana"/>
          <w:sz w:val="18"/>
          <w:szCs w:val="18"/>
        </w:rPr>
        <w:t>).</w:t>
      </w:r>
    </w:p>
    <w:p w14:paraId="44EB87FF" w14:textId="77777777" w:rsidR="00D228F1" w:rsidRPr="0049113B" w:rsidRDefault="00D228F1" w:rsidP="00D228F1">
      <w:pPr>
        <w:spacing w:line="276" w:lineRule="auto"/>
        <w:contextualSpacing/>
        <w:rPr>
          <w:rFonts w:ascii="Verdana" w:hAnsi="Verdana"/>
          <w:sz w:val="18"/>
          <w:szCs w:val="18"/>
        </w:rPr>
      </w:pPr>
    </w:p>
    <w:p w14:paraId="1ACD1602" w14:textId="77777777" w:rsidR="00D228F1" w:rsidRPr="0049113B" w:rsidRDefault="00D228F1" w:rsidP="00D228F1">
      <w:pPr>
        <w:spacing w:line="276" w:lineRule="auto"/>
        <w:contextualSpacing/>
        <w:rPr>
          <w:rFonts w:ascii="Verdana" w:hAnsi="Verdana"/>
          <w:sz w:val="18"/>
          <w:szCs w:val="18"/>
        </w:rPr>
      </w:pPr>
      <w:r>
        <w:rPr>
          <w:rFonts w:ascii="Verdana" w:hAnsi="Verdana"/>
          <w:sz w:val="18"/>
          <w:szCs w:val="18"/>
        </w:rPr>
        <w:t>Deze aanvraag is e</w:t>
      </w:r>
      <w:r w:rsidRPr="0049113B">
        <w:rPr>
          <w:rFonts w:ascii="Verdana" w:hAnsi="Verdana"/>
          <w:sz w:val="18"/>
          <w:szCs w:val="18"/>
        </w:rPr>
        <w:t xml:space="preserve">lektronisch </w:t>
      </w:r>
      <w:r>
        <w:rPr>
          <w:rFonts w:ascii="Verdana" w:hAnsi="Verdana"/>
          <w:sz w:val="18"/>
          <w:szCs w:val="18"/>
        </w:rPr>
        <w:t xml:space="preserve">ingediend </w:t>
      </w:r>
      <w:r w:rsidRPr="0049113B">
        <w:rPr>
          <w:rFonts w:ascii="Verdana" w:hAnsi="Verdana"/>
          <w:sz w:val="18"/>
          <w:szCs w:val="18"/>
        </w:rPr>
        <w:t>bij:</w:t>
      </w:r>
    </w:p>
    <w:p w14:paraId="48D2126F" w14:textId="77777777" w:rsidR="00D228F1" w:rsidRDefault="00D228F1" w:rsidP="00D228F1">
      <w:pPr>
        <w:spacing w:line="276" w:lineRule="auto"/>
        <w:contextualSpacing/>
        <w:rPr>
          <w:rFonts w:ascii="Verdana" w:hAnsi="Verdana"/>
          <w:sz w:val="18"/>
          <w:szCs w:val="18"/>
        </w:rPr>
      </w:pPr>
      <w:r w:rsidRPr="0049113B">
        <w:rPr>
          <w:rFonts w:ascii="Verdana" w:hAnsi="Verdana"/>
          <w:sz w:val="18"/>
          <w:szCs w:val="18"/>
        </w:rPr>
        <w:tab/>
        <w:t>De Staatssecretaris van Economische Zaken en Klimaat</w:t>
      </w:r>
    </w:p>
    <w:p w14:paraId="3E19FFA5" w14:textId="77777777" w:rsidR="00D228F1" w:rsidRDefault="00D228F1" w:rsidP="00D228F1">
      <w:pPr>
        <w:spacing w:line="276" w:lineRule="auto"/>
        <w:contextualSpacing/>
        <w:rPr>
          <w:rFonts w:ascii="Verdana" w:hAnsi="Verdana"/>
          <w:sz w:val="18"/>
          <w:szCs w:val="18"/>
        </w:rPr>
      </w:pPr>
      <w:r>
        <w:rPr>
          <w:rFonts w:ascii="Verdana" w:hAnsi="Verdana"/>
          <w:sz w:val="18"/>
          <w:szCs w:val="18"/>
        </w:rPr>
        <w:tab/>
      </w:r>
      <w:hyperlink r:id="rId8" w:history="1">
        <w:r w:rsidRPr="00D52FC9">
          <w:rPr>
            <w:rStyle w:val="Hyperlink"/>
            <w:szCs w:val="18"/>
          </w:rPr>
          <w:t>mijnbouwvergunningen@minezk.nl</w:t>
        </w:r>
      </w:hyperlink>
      <w:r>
        <w:rPr>
          <w:rFonts w:ascii="Verdana" w:hAnsi="Verdana"/>
          <w:sz w:val="18"/>
          <w:szCs w:val="18"/>
        </w:rPr>
        <w:t xml:space="preserve"> </w:t>
      </w:r>
    </w:p>
    <w:p w14:paraId="0671362F" w14:textId="77777777" w:rsidR="00D228F1" w:rsidRDefault="00D228F1" w:rsidP="00D228F1">
      <w:pPr>
        <w:spacing w:line="276" w:lineRule="auto"/>
        <w:contextualSpacing/>
        <w:rPr>
          <w:rFonts w:ascii="Verdana" w:hAnsi="Verdana"/>
          <w:sz w:val="18"/>
          <w:szCs w:val="18"/>
        </w:rPr>
      </w:pPr>
    </w:p>
    <w:tbl>
      <w:tblPr>
        <w:tblStyle w:val="Tabelraster"/>
        <w:tblW w:w="9356" w:type="dxa"/>
        <w:tblInd w:w="-289" w:type="dxa"/>
        <w:tblLook w:val="04A0" w:firstRow="1" w:lastRow="0" w:firstColumn="1" w:lastColumn="0" w:noHBand="0" w:noVBand="1"/>
      </w:tblPr>
      <w:tblGrid>
        <w:gridCol w:w="988"/>
        <w:gridCol w:w="283"/>
        <w:gridCol w:w="3827"/>
        <w:gridCol w:w="4258"/>
      </w:tblGrid>
      <w:tr w:rsidR="00D228F1" w:rsidRPr="00001203" w14:paraId="392474E9" w14:textId="77777777" w:rsidTr="00DB7CDF">
        <w:tc>
          <w:tcPr>
            <w:tcW w:w="1271" w:type="dxa"/>
            <w:gridSpan w:val="2"/>
            <w:shd w:val="clear" w:color="auto" w:fill="D9D9D9" w:themeFill="background1" w:themeFillShade="D9"/>
          </w:tcPr>
          <w:p w14:paraId="4038695D" w14:textId="77777777" w:rsidR="00D228F1" w:rsidRPr="00001203" w:rsidRDefault="00D228F1" w:rsidP="00DB7CDF">
            <w:pPr>
              <w:spacing w:line="276" w:lineRule="auto"/>
              <w:contextualSpacing/>
              <w:rPr>
                <w:rFonts w:ascii="Verdana" w:hAnsi="Verdana"/>
                <w:b/>
                <w:bCs/>
                <w:i/>
                <w:iCs/>
                <w:sz w:val="18"/>
                <w:szCs w:val="18"/>
                <w:u w:val="single"/>
              </w:rPr>
            </w:pPr>
            <w:r w:rsidRPr="00001203">
              <w:rPr>
                <w:rFonts w:ascii="Verdana" w:hAnsi="Verdana"/>
                <w:b/>
                <w:bCs/>
                <w:i/>
                <w:iCs/>
                <w:sz w:val="18"/>
                <w:szCs w:val="18"/>
                <w:u w:val="single"/>
              </w:rPr>
              <w:t>Artikel</w:t>
            </w:r>
          </w:p>
          <w:p w14:paraId="4F2EE8C7" w14:textId="77777777" w:rsidR="00D228F1" w:rsidRPr="00001203" w:rsidRDefault="00D228F1" w:rsidP="00DB7CDF">
            <w:pPr>
              <w:spacing w:line="276" w:lineRule="auto"/>
              <w:contextualSpacing/>
              <w:rPr>
                <w:rFonts w:ascii="Verdana" w:hAnsi="Verdana"/>
                <w:sz w:val="18"/>
                <w:szCs w:val="18"/>
                <w:u w:val="single"/>
              </w:rPr>
            </w:pPr>
          </w:p>
        </w:tc>
        <w:tc>
          <w:tcPr>
            <w:tcW w:w="3827" w:type="dxa"/>
            <w:shd w:val="clear" w:color="auto" w:fill="D9D9D9" w:themeFill="background1" w:themeFillShade="D9"/>
          </w:tcPr>
          <w:p w14:paraId="55A50BE2" w14:textId="77777777" w:rsidR="00D228F1" w:rsidRPr="00001203" w:rsidRDefault="00D228F1" w:rsidP="00DB7CDF">
            <w:pPr>
              <w:spacing w:line="276" w:lineRule="auto"/>
              <w:contextualSpacing/>
              <w:rPr>
                <w:rFonts w:ascii="Verdana" w:hAnsi="Verdana"/>
                <w:b/>
                <w:bCs/>
                <w:i/>
                <w:iCs/>
                <w:sz w:val="18"/>
                <w:szCs w:val="18"/>
                <w:u w:val="single"/>
              </w:rPr>
            </w:pPr>
            <w:r w:rsidRPr="00001203">
              <w:rPr>
                <w:rFonts w:ascii="Verdana" w:hAnsi="Verdana"/>
                <w:b/>
                <w:bCs/>
                <w:i/>
                <w:iCs/>
                <w:sz w:val="18"/>
                <w:szCs w:val="18"/>
                <w:u w:val="single"/>
              </w:rPr>
              <w:t>Onderwerp</w:t>
            </w:r>
          </w:p>
        </w:tc>
        <w:tc>
          <w:tcPr>
            <w:tcW w:w="4258" w:type="dxa"/>
            <w:shd w:val="clear" w:color="auto" w:fill="D9D9D9" w:themeFill="background1" w:themeFillShade="D9"/>
          </w:tcPr>
          <w:p w14:paraId="37C5C507" w14:textId="77777777" w:rsidR="00D228F1" w:rsidRPr="00001203" w:rsidRDefault="00D228F1" w:rsidP="00DB7CDF">
            <w:pPr>
              <w:spacing w:line="276" w:lineRule="auto"/>
              <w:contextualSpacing/>
              <w:rPr>
                <w:rFonts w:ascii="Verdana" w:hAnsi="Verdana"/>
                <w:b/>
                <w:bCs/>
                <w:i/>
                <w:iCs/>
                <w:sz w:val="18"/>
                <w:szCs w:val="18"/>
                <w:u w:val="single"/>
              </w:rPr>
            </w:pPr>
            <w:r w:rsidRPr="00001203">
              <w:rPr>
                <w:rFonts w:ascii="Verdana" w:hAnsi="Verdana"/>
                <w:b/>
                <w:bCs/>
                <w:i/>
                <w:iCs/>
                <w:sz w:val="18"/>
                <w:szCs w:val="18"/>
                <w:u w:val="single"/>
              </w:rPr>
              <w:t>Beschrijving</w:t>
            </w:r>
          </w:p>
        </w:tc>
      </w:tr>
      <w:tr w:rsidR="00D228F1" w:rsidRPr="00001203" w14:paraId="0217C9D4" w14:textId="77777777" w:rsidTr="00DB7CDF">
        <w:tc>
          <w:tcPr>
            <w:tcW w:w="1271" w:type="dxa"/>
            <w:gridSpan w:val="2"/>
            <w:shd w:val="clear" w:color="auto" w:fill="F2F2F2" w:themeFill="background1" w:themeFillShade="F2"/>
          </w:tcPr>
          <w:p w14:paraId="46A5E08B" w14:textId="77777777" w:rsidR="00D228F1" w:rsidRPr="00F800FC" w:rsidRDefault="00D228F1" w:rsidP="00DB7CDF">
            <w:pPr>
              <w:spacing w:line="276" w:lineRule="auto"/>
              <w:contextualSpacing/>
              <w:rPr>
                <w:rFonts w:ascii="Verdana" w:hAnsi="Verdana"/>
                <w:b/>
                <w:bCs/>
                <w:i/>
                <w:iCs/>
                <w:sz w:val="18"/>
                <w:szCs w:val="18"/>
                <w:u w:val="single"/>
              </w:rPr>
            </w:pPr>
          </w:p>
        </w:tc>
        <w:tc>
          <w:tcPr>
            <w:tcW w:w="8085" w:type="dxa"/>
            <w:gridSpan w:val="2"/>
            <w:shd w:val="clear" w:color="auto" w:fill="F2F2F2" w:themeFill="background1" w:themeFillShade="F2"/>
          </w:tcPr>
          <w:p w14:paraId="678C8C64" w14:textId="77777777" w:rsidR="00D228F1" w:rsidRDefault="00D228F1" w:rsidP="00DB7CDF">
            <w:pPr>
              <w:spacing w:line="276" w:lineRule="auto"/>
              <w:ind w:right="181"/>
              <w:rPr>
                <w:rFonts w:ascii="Verdana" w:hAnsi="Verdana"/>
                <w:b/>
                <w:bCs/>
                <w:sz w:val="18"/>
                <w:szCs w:val="18"/>
              </w:rPr>
            </w:pPr>
            <w:r w:rsidRPr="00F800FC">
              <w:rPr>
                <w:rFonts w:ascii="Verdana" w:hAnsi="Verdana"/>
                <w:b/>
                <w:bCs/>
                <w:sz w:val="18"/>
                <w:szCs w:val="18"/>
              </w:rPr>
              <w:t>Algemene informatie aanvraag</w:t>
            </w:r>
            <w:r w:rsidR="0040758F">
              <w:rPr>
                <w:rFonts w:ascii="Verdana" w:hAnsi="Verdana"/>
                <w:b/>
                <w:bCs/>
                <w:sz w:val="18"/>
                <w:szCs w:val="18"/>
              </w:rPr>
              <w:t xml:space="preserve"> vervolgvergunning aardwarmte</w:t>
            </w:r>
          </w:p>
          <w:p w14:paraId="64A3FC6D" w14:textId="0CB3C4AB" w:rsidR="0040758F" w:rsidRPr="00F800FC" w:rsidRDefault="0040758F" w:rsidP="00DB7CDF">
            <w:pPr>
              <w:spacing w:line="276" w:lineRule="auto"/>
              <w:ind w:right="181"/>
              <w:rPr>
                <w:rFonts w:ascii="Verdana" w:hAnsi="Verdana"/>
                <w:b/>
                <w:bCs/>
                <w:i/>
                <w:iCs/>
                <w:sz w:val="18"/>
                <w:szCs w:val="18"/>
                <w:u w:val="single"/>
              </w:rPr>
            </w:pPr>
          </w:p>
        </w:tc>
      </w:tr>
      <w:tr w:rsidR="00D228F1" w:rsidRPr="00001203" w14:paraId="658FCB63" w14:textId="77777777" w:rsidTr="00DB7CDF">
        <w:tc>
          <w:tcPr>
            <w:tcW w:w="1271" w:type="dxa"/>
            <w:gridSpan w:val="2"/>
          </w:tcPr>
          <w:p w14:paraId="65A67087" w14:textId="77777777" w:rsidR="00D228F1" w:rsidRPr="00F800FC" w:rsidRDefault="00D228F1" w:rsidP="00DB7CDF">
            <w:pPr>
              <w:spacing w:line="276" w:lineRule="auto"/>
              <w:contextualSpacing/>
              <w:rPr>
                <w:rFonts w:ascii="Verdana" w:hAnsi="Verdana"/>
                <w:sz w:val="18"/>
                <w:szCs w:val="18"/>
              </w:rPr>
            </w:pPr>
            <w:r w:rsidRPr="00F800FC">
              <w:rPr>
                <w:rFonts w:ascii="Verdana" w:hAnsi="Verdana"/>
                <w:sz w:val="18"/>
                <w:szCs w:val="18"/>
              </w:rPr>
              <w:t>24b, Mbw</w:t>
            </w:r>
          </w:p>
        </w:tc>
        <w:tc>
          <w:tcPr>
            <w:tcW w:w="3827" w:type="dxa"/>
          </w:tcPr>
          <w:p w14:paraId="3D37D2D2" w14:textId="1FBC72AE" w:rsidR="00D228F1" w:rsidRPr="00F800FC" w:rsidRDefault="00D228F1" w:rsidP="00DB7CDF">
            <w:pPr>
              <w:rPr>
                <w:rFonts w:ascii="Verdana" w:hAnsi="Verdana"/>
                <w:b/>
                <w:bCs/>
                <w:sz w:val="18"/>
                <w:szCs w:val="18"/>
              </w:rPr>
            </w:pPr>
            <w:r w:rsidRPr="00F800FC">
              <w:rPr>
                <w:rFonts w:ascii="Verdana" w:hAnsi="Verdana"/>
                <w:b/>
                <w:bCs/>
                <w:sz w:val="18"/>
                <w:szCs w:val="18"/>
              </w:rPr>
              <w:t xml:space="preserve">Aanvraag </w:t>
            </w:r>
            <w:r w:rsidRPr="00F800FC">
              <w:rPr>
                <w:rFonts w:ascii="Verdana" w:hAnsi="Verdana"/>
                <w:b/>
                <w:bCs/>
                <w:sz w:val="18"/>
                <w:szCs w:val="18"/>
              </w:rPr>
              <w:br/>
            </w:r>
            <w:r>
              <w:rPr>
                <w:rFonts w:ascii="Verdana" w:hAnsi="Verdana"/>
                <w:b/>
                <w:bCs/>
                <w:sz w:val="18"/>
                <w:szCs w:val="18"/>
              </w:rPr>
              <w:t>vervolgvergunning</w:t>
            </w:r>
          </w:p>
          <w:p w14:paraId="219FA2B9" w14:textId="77777777" w:rsidR="00D228F1" w:rsidRPr="00F800FC" w:rsidRDefault="00D228F1" w:rsidP="00DB7CDF">
            <w:pPr>
              <w:rPr>
                <w:rFonts w:ascii="Verdana" w:hAnsi="Verdana"/>
                <w:b/>
                <w:bCs/>
                <w:sz w:val="18"/>
                <w:szCs w:val="18"/>
              </w:rPr>
            </w:pPr>
          </w:p>
          <w:p w14:paraId="04326449" w14:textId="77777777" w:rsidR="00D228F1" w:rsidRPr="00F800FC" w:rsidRDefault="00D228F1" w:rsidP="00DB7CDF">
            <w:pPr>
              <w:rPr>
                <w:rFonts w:ascii="Verdana" w:hAnsi="Verdana"/>
                <w:b/>
                <w:bCs/>
                <w:sz w:val="18"/>
                <w:szCs w:val="18"/>
              </w:rPr>
            </w:pPr>
          </w:p>
          <w:p w14:paraId="1C3DE62A" w14:textId="77777777" w:rsidR="00D228F1" w:rsidRPr="00F800FC" w:rsidRDefault="00D228F1" w:rsidP="00DB7CDF">
            <w:pPr>
              <w:rPr>
                <w:rFonts w:ascii="Verdana" w:hAnsi="Verdana"/>
                <w:b/>
                <w:bCs/>
                <w:sz w:val="18"/>
                <w:szCs w:val="18"/>
              </w:rPr>
            </w:pPr>
          </w:p>
          <w:p w14:paraId="0DB3A217" w14:textId="77777777" w:rsidR="00D228F1" w:rsidRPr="00F800FC" w:rsidRDefault="00D228F1" w:rsidP="00DB7CDF">
            <w:pPr>
              <w:rPr>
                <w:rFonts w:ascii="Verdana" w:hAnsi="Verdana"/>
                <w:b/>
                <w:bCs/>
                <w:sz w:val="18"/>
                <w:szCs w:val="18"/>
              </w:rPr>
            </w:pPr>
          </w:p>
          <w:p w14:paraId="3F5E151C" w14:textId="77777777" w:rsidR="00D228F1" w:rsidRPr="00F800FC" w:rsidRDefault="00D228F1" w:rsidP="00DB7CDF">
            <w:pPr>
              <w:rPr>
                <w:rFonts w:ascii="Verdana" w:hAnsi="Verdana"/>
                <w:sz w:val="18"/>
                <w:szCs w:val="18"/>
              </w:rPr>
            </w:pPr>
          </w:p>
        </w:tc>
        <w:tc>
          <w:tcPr>
            <w:tcW w:w="4258" w:type="dxa"/>
          </w:tcPr>
          <w:p w14:paraId="175CBB53" w14:textId="420DD5B2" w:rsidR="00D228F1" w:rsidRPr="00D228F1" w:rsidRDefault="00AB672C" w:rsidP="00DB7CDF">
            <w:pPr>
              <w:tabs>
                <w:tab w:val="left" w:pos="705"/>
              </w:tabs>
              <w:spacing w:line="360" w:lineRule="auto"/>
              <w:rPr>
                <w:rFonts w:ascii="Verdana" w:hAnsi="Verdana"/>
                <w:sz w:val="18"/>
                <w:szCs w:val="18"/>
              </w:rPr>
            </w:pPr>
            <w:sdt>
              <w:sdtPr>
                <w:rPr>
                  <w:rFonts w:ascii="Verdana" w:hAnsi="Verdana"/>
                  <w:sz w:val="18"/>
                  <w:szCs w:val="18"/>
                </w:rPr>
                <w:id w:val="-1683807167"/>
                <w14:checkbox>
                  <w14:checked w14:val="0"/>
                  <w14:checkedState w14:val="2612" w14:font="MS Gothic"/>
                  <w14:uncheckedState w14:val="2610" w14:font="MS Gothic"/>
                </w14:checkbox>
              </w:sdtPr>
              <w:sdtEndPr/>
              <w:sdtContent>
                <w:r w:rsidR="00D228F1">
                  <w:rPr>
                    <w:rFonts w:ascii="MS Gothic" w:eastAsia="MS Gothic" w:hAnsi="MS Gothic" w:hint="eastAsia"/>
                    <w:sz w:val="18"/>
                    <w:szCs w:val="18"/>
                  </w:rPr>
                  <w:t>☐</w:t>
                </w:r>
              </w:sdtContent>
            </w:sdt>
            <w:r w:rsidR="00D228F1">
              <w:rPr>
                <w:rFonts w:ascii="Verdana" w:hAnsi="Verdana"/>
                <w:sz w:val="18"/>
                <w:szCs w:val="18"/>
              </w:rPr>
              <w:t xml:space="preserve"> Aanvraag </w:t>
            </w:r>
            <w:r w:rsidR="00D228F1" w:rsidRPr="00D228F1">
              <w:rPr>
                <w:rFonts w:ascii="Verdana" w:hAnsi="Verdana"/>
                <w:sz w:val="18"/>
                <w:szCs w:val="18"/>
              </w:rPr>
              <w:t>vervolgvergunning</w:t>
            </w:r>
          </w:p>
          <w:p w14:paraId="5B8B250F" w14:textId="5593E4FD" w:rsidR="00D228F1" w:rsidRPr="00D228F1" w:rsidRDefault="00AB672C" w:rsidP="00DB7CDF">
            <w:pPr>
              <w:rPr>
                <w:rFonts w:ascii="Verdana" w:hAnsi="Verdana"/>
                <w:sz w:val="36"/>
                <w:szCs w:val="36"/>
              </w:rPr>
            </w:pPr>
            <w:sdt>
              <w:sdtPr>
                <w:rPr>
                  <w:rFonts w:ascii="Verdana" w:hAnsi="Verdana"/>
                  <w:sz w:val="18"/>
                  <w:szCs w:val="18"/>
                </w:rPr>
                <w:id w:val="1576086923"/>
                <w14:checkbox>
                  <w14:checked w14:val="0"/>
                  <w14:checkedState w14:val="2612" w14:font="MS Gothic"/>
                  <w14:uncheckedState w14:val="2610" w14:font="MS Gothic"/>
                </w14:checkbox>
              </w:sdtPr>
              <w:sdtEndPr/>
              <w:sdtContent>
                <w:r w:rsidR="00D228F1" w:rsidRPr="00D228F1">
                  <w:rPr>
                    <w:rFonts w:ascii="MS Gothic" w:eastAsia="MS Gothic" w:hAnsi="MS Gothic" w:hint="eastAsia"/>
                    <w:sz w:val="18"/>
                    <w:szCs w:val="18"/>
                  </w:rPr>
                  <w:t>☐</w:t>
                </w:r>
              </w:sdtContent>
            </w:sdt>
            <w:r w:rsidR="00D228F1" w:rsidRPr="00D228F1">
              <w:rPr>
                <w:rFonts w:ascii="Verdana" w:hAnsi="Verdana"/>
                <w:sz w:val="18"/>
                <w:szCs w:val="18"/>
              </w:rPr>
              <w:t xml:space="preserve"> Wijziging vervolgvergunning</w:t>
            </w:r>
          </w:p>
          <w:p w14:paraId="04199C5A" w14:textId="77777777" w:rsidR="00D228F1" w:rsidRPr="00597054" w:rsidRDefault="00D228F1" w:rsidP="00DB7CDF">
            <w:pPr>
              <w:spacing w:line="276" w:lineRule="auto"/>
              <w:rPr>
                <w:rFonts w:ascii="Verdana" w:hAnsi="Verdana"/>
                <w:b/>
                <w:bCs/>
                <w:sz w:val="18"/>
                <w:szCs w:val="18"/>
                <w:highlight w:val="yellow"/>
              </w:rPr>
            </w:pPr>
          </w:p>
        </w:tc>
      </w:tr>
      <w:tr w:rsidR="00D228F1" w:rsidRPr="00001203" w14:paraId="5B204FF7" w14:textId="77777777" w:rsidTr="00DB7CDF">
        <w:tc>
          <w:tcPr>
            <w:tcW w:w="1271" w:type="dxa"/>
            <w:gridSpan w:val="2"/>
          </w:tcPr>
          <w:p w14:paraId="587A72A0" w14:textId="77777777" w:rsidR="00D228F1" w:rsidRPr="00F800FC" w:rsidRDefault="00D228F1" w:rsidP="00DB7CDF">
            <w:pPr>
              <w:spacing w:line="276" w:lineRule="auto"/>
              <w:contextualSpacing/>
              <w:rPr>
                <w:rFonts w:ascii="Verdana" w:hAnsi="Verdana"/>
                <w:sz w:val="18"/>
                <w:szCs w:val="18"/>
              </w:rPr>
            </w:pPr>
          </w:p>
        </w:tc>
        <w:tc>
          <w:tcPr>
            <w:tcW w:w="3827" w:type="dxa"/>
          </w:tcPr>
          <w:p w14:paraId="6C8C3FE9" w14:textId="77777777" w:rsidR="00D228F1" w:rsidRPr="00F800FC" w:rsidRDefault="00D228F1" w:rsidP="00DB7CDF">
            <w:pPr>
              <w:spacing w:line="276" w:lineRule="auto"/>
              <w:contextualSpacing/>
              <w:rPr>
                <w:rFonts w:ascii="Verdana" w:hAnsi="Verdana"/>
                <w:b/>
                <w:bCs/>
                <w:sz w:val="18"/>
                <w:szCs w:val="18"/>
              </w:rPr>
            </w:pPr>
            <w:r w:rsidRPr="00F800FC">
              <w:rPr>
                <w:rFonts w:ascii="Verdana" w:hAnsi="Verdana"/>
                <w:b/>
                <w:bCs/>
                <w:sz w:val="18"/>
                <w:szCs w:val="18"/>
              </w:rPr>
              <w:t>Naam indiener</w:t>
            </w:r>
          </w:p>
        </w:tc>
        <w:tc>
          <w:tcPr>
            <w:tcW w:w="4258" w:type="dxa"/>
          </w:tcPr>
          <w:p w14:paraId="5B7CBB0A" w14:textId="77777777" w:rsidR="00D228F1" w:rsidRPr="00001203" w:rsidRDefault="00D228F1" w:rsidP="00DB7CDF">
            <w:pPr>
              <w:spacing w:line="276" w:lineRule="auto"/>
              <w:contextualSpacing/>
              <w:rPr>
                <w:rFonts w:ascii="Verdana" w:hAnsi="Verdana"/>
                <w:sz w:val="18"/>
                <w:szCs w:val="18"/>
              </w:rPr>
            </w:pPr>
          </w:p>
        </w:tc>
      </w:tr>
      <w:tr w:rsidR="00D228F1" w:rsidRPr="00001203" w14:paraId="3D4C54D9" w14:textId="77777777" w:rsidTr="00DB7CDF">
        <w:trPr>
          <w:trHeight w:val="70"/>
        </w:trPr>
        <w:tc>
          <w:tcPr>
            <w:tcW w:w="1271" w:type="dxa"/>
            <w:gridSpan w:val="2"/>
          </w:tcPr>
          <w:p w14:paraId="01A88EB3" w14:textId="77777777" w:rsidR="00D228F1" w:rsidRPr="00F800FC" w:rsidRDefault="00D228F1" w:rsidP="00DB7CDF">
            <w:pPr>
              <w:spacing w:line="276" w:lineRule="auto"/>
              <w:contextualSpacing/>
              <w:rPr>
                <w:rFonts w:ascii="Verdana" w:hAnsi="Verdana"/>
                <w:sz w:val="18"/>
                <w:szCs w:val="18"/>
              </w:rPr>
            </w:pPr>
          </w:p>
        </w:tc>
        <w:tc>
          <w:tcPr>
            <w:tcW w:w="3827" w:type="dxa"/>
          </w:tcPr>
          <w:p w14:paraId="3A7725F2" w14:textId="77777777" w:rsidR="00D228F1" w:rsidRPr="00F800FC" w:rsidRDefault="00D228F1" w:rsidP="00DB7CDF">
            <w:pPr>
              <w:spacing w:line="276" w:lineRule="auto"/>
              <w:contextualSpacing/>
              <w:rPr>
                <w:rFonts w:ascii="Verdana" w:hAnsi="Verdana"/>
                <w:b/>
                <w:bCs/>
                <w:sz w:val="18"/>
                <w:szCs w:val="18"/>
              </w:rPr>
            </w:pPr>
            <w:r w:rsidRPr="00F800FC">
              <w:rPr>
                <w:rFonts w:ascii="Verdana" w:hAnsi="Verdana"/>
                <w:b/>
                <w:bCs/>
                <w:sz w:val="18"/>
                <w:szCs w:val="18"/>
              </w:rPr>
              <w:t>Adres</w:t>
            </w:r>
          </w:p>
        </w:tc>
        <w:tc>
          <w:tcPr>
            <w:tcW w:w="4258" w:type="dxa"/>
          </w:tcPr>
          <w:p w14:paraId="07F7823F" w14:textId="77777777" w:rsidR="00D228F1" w:rsidRPr="00001203" w:rsidRDefault="00D228F1" w:rsidP="00DB7CDF">
            <w:pPr>
              <w:spacing w:line="276" w:lineRule="auto"/>
              <w:contextualSpacing/>
              <w:rPr>
                <w:rFonts w:ascii="Verdana" w:hAnsi="Verdana"/>
                <w:sz w:val="18"/>
                <w:szCs w:val="18"/>
              </w:rPr>
            </w:pPr>
          </w:p>
        </w:tc>
      </w:tr>
      <w:tr w:rsidR="00D228F1" w:rsidRPr="00001203" w14:paraId="4DF9EBC3" w14:textId="77777777" w:rsidTr="00DB7CDF">
        <w:tc>
          <w:tcPr>
            <w:tcW w:w="1271" w:type="dxa"/>
            <w:gridSpan w:val="2"/>
          </w:tcPr>
          <w:p w14:paraId="345FD7E2" w14:textId="77777777" w:rsidR="00D228F1" w:rsidRPr="00F800FC" w:rsidRDefault="00D228F1" w:rsidP="00DB7CDF">
            <w:pPr>
              <w:spacing w:line="276" w:lineRule="auto"/>
              <w:contextualSpacing/>
              <w:rPr>
                <w:rFonts w:ascii="Verdana" w:hAnsi="Verdana"/>
                <w:sz w:val="18"/>
                <w:szCs w:val="18"/>
              </w:rPr>
            </w:pPr>
          </w:p>
        </w:tc>
        <w:tc>
          <w:tcPr>
            <w:tcW w:w="3827" w:type="dxa"/>
          </w:tcPr>
          <w:p w14:paraId="5BE9C4C7" w14:textId="77777777" w:rsidR="00D228F1" w:rsidRPr="00F800FC" w:rsidRDefault="00D228F1" w:rsidP="00DB7CDF">
            <w:pPr>
              <w:spacing w:line="276" w:lineRule="auto"/>
              <w:contextualSpacing/>
              <w:rPr>
                <w:rFonts w:ascii="Verdana" w:hAnsi="Verdana"/>
                <w:b/>
                <w:bCs/>
                <w:sz w:val="18"/>
                <w:szCs w:val="18"/>
              </w:rPr>
            </w:pPr>
            <w:r w:rsidRPr="00F800FC">
              <w:rPr>
                <w:rFonts w:ascii="Verdana" w:hAnsi="Verdana"/>
                <w:b/>
                <w:bCs/>
                <w:sz w:val="18"/>
                <w:szCs w:val="18"/>
              </w:rPr>
              <w:t>Contactpersoon</w:t>
            </w:r>
          </w:p>
        </w:tc>
        <w:tc>
          <w:tcPr>
            <w:tcW w:w="4258" w:type="dxa"/>
          </w:tcPr>
          <w:p w14:paraId="322EF1AB" w14:textId="77777777" w:rsidR="00D228F1" w:rsidRPr="00001203" w:rsidRDefault="00D228F1" w:rsidP="00DB7CDF">
            <w:pPr>
              <w:spacing w:line="276" w:lineRule="auto"/>
              <w:contextualSpacing/>
              <w:rPr>
                <w:rFonts w:ascii="Verdana" w:hAnsi="Verdana"/>
                <w:sz w:val="18"/>
                <w:szCs w:val="18"/>
              </w:rPr>
            </w:pPr>
          </w:p>
        </w:tc>
      </w:tr>
      <w:tr w:rsidR="00D228F1" w:rsidRPr="00001203" w14:paraId="65EF9496" w14:textId="77777777" w:rsidTr="00DB7CDF">
        <w:tc>
          <w:tcPr>
            <w:tcW w:w="1271" w:type="dxa"/>
            <w:gridSpan w:val="2"/>
          </w:tcPr>
          <w:p w14:paraId="07D66BFD" w14:textId="77777777" w:rsidR="00D228F1" w:rsidRPr="00F800FC" w:rsidRDefault="00D228F1" w:rsidP="00DB7CDF">
            <w:pPr>
              <w:spacing w:line="276" w:lineRule="auto"/>
              <w:contextualSpacing/>
              <w:rPr>
                <w:rFonts w:ascii="Verdana" w:hAnsi="Verdana"/>
                <w:sz w:val="18"/>
                <w:szCs w:val="18"/>
              </w:rPr>
            </w:pPr>
          </w:p>
        </w:tc>
        <w:tc>
          <w:tcPr>
            <w:tcW w:w="3827" w:type="dxa"/>
          </w:tcPr>
          <w:p w14:paraId="47F97BB6" w14:textId="77777777" w:rsidR="00D228F1" w:rsidRPr="00F800FC" w:rsidRDefault="00D228F1" w:rsidP="00DB7CDF">
            <w:pPr>
              <w:spacing w:line="276" w:lineRule="auto"/>
              <w:contextualSpacing/>
              <w:rPr>
                <w:rFonts w:ascii="Verdana" w:hAnsi="Verdana"/>
                <w:b/>
                <w:bCs/>
                <w:sz w:val="18"/>
                <w:szCs w:val="18"/>
              </w:rPr>
            </w:pPr>
            <w:r w:rsidRPr="00F800FC">
              <w:rPr>
                <w:rFonts w:ascii="Verdana" w:hAnsi="Verdana"/>
                <w:b/>
                <w:bCs/>
                <w:sz w:val="18"/>
                <w:szCs w:val="18"/>
              </w:rPr>
              <w:t>E-mailadres contactpersoon</w:t>
            </w:r>
          </w:p>
        </w:tc>
        <w:tc>
          <w:tcPr>
            <w:tcW w:w="4258" w:type="dxa"/>
          </w:tcPr>
          <w:p w14:paraId="490BD4CD" w14:textId="77777777" w:rsidR="00D228F1" w:rsidRPr="00001203" w:rsidRDefault="00D228F1" w:rsidP="00DB7CDF">
            <w:pPr>
              <w:spacing w:line="276" w:lineRule="auto"/>
              <w:contextualSpacing/>
              <w:rPr>
                <w:rFonts w:ascii="Verdana" w:hAnsi="Verdana"/>
                <w:sz w:val="18"/>
                <w:szCs w:val="18"/>
              </w:rPr>
            </w:pPr>
          </w:p>
        </w:tc>
      </w:tr>
      <w:tr w:rsidR="00D228F1" w:rsidRPr="00001203" w14:paraId="17F4DC87" w14:textId="77777777" w:rsidTr="00DB7CDF">
        <w:tc>
          <w:tcPr>
            <w:tcW w:w="1271" w:type="dxa"/>
            <w:gridSpan w:val="2"/>
          </w:tcPr>
          <w:p w14:paraId="33242FB6" w14:textId="77777777" w:rsidR="00D228F1" w:rsidRPr="00F800FC" w:rsidRDefault="00D228F1" w:rsidP="00DB7CDF">
            <w:pPr>
              <w:spacing w:line="276" w:lineRule="auto"/>
              <w:contextualSpacing/>
              <w:rPr>
                <w:rFonts w:ascii="Verdana" w:hAnsi="Verdana"/>
                <w:sz w:val="18"/>
                <w:szCs w:val="18"/>
              </w:rPr>
            </w:pPr>
          </w:p>
        </w:tc>
        <w:tc>
          <w:tcPr>
            <w:tcW w:w="3827" w:type="dxa"/>
          </w:tcPr>
          <w:p w14:paraId="0E471E34" w14:textId="77777777" w:rsidR="00D228F1" w:rsidRPr="00F800FC" w:rsidRDefault="00D228F1" w:rsidP="00DB7CDF">
            <w:pPr>
              <w:spacing w:line="276" w:lineRule="auto"/>
              <w:contextualSpacing/>
              <w:rPr>
                <w:rFonts w:ascii="Verdana" w:hAnsi="Verdana"/>
                <w:b/>
                <w:bCs/>
                <w:sz w:val="18"/>
                <w:szCs w:val="18"/>
              </w:rPr>
            </w:pPr>
            <w:r w:rsidRPr="00F800FC">
              <w:rPr>
                <w:rFonts w:ascii="Verdana" w:hAnsi="Verdana"/>
                <w:b/>
                <w:bCs/>
                <w:sz w:val="18"/>
                <w:szCs w:val="18"/>
              </w:rPr>
              <w:t>Telefoonnummer contactpersoon</w:t>
            </w:r>
          </w:p>
        </w:tc>
        <w:tc>
          <w:tcPr>
            <w:tcW w:w="4258" w:type="dxa"/>
          </w:tcPr>
          <w:p w14:paraId="595E767F" w14:textId="77777777" w:rsidR="00D228F1" w:rsidRPr="00001203" w:rsidRDefault="00D228F1" w:rsidP="00DB7CDF">
            <w:pPr>
              <w:spacing w:line="276" w:lineRule="auto"/>
              <w:contextualSpacing/>
              <w:rPr>
                <w:rFonts w:ascii="Verdana" w:hAnsi="Verdana"/>
                <w:sz w:val="18"/>
                <w:szCs w:val="18"/>
              </w:rPr>
            </w:pPr>
          </w:p>
        </w:tc>
      </w:tr>
      <w:tr w:rsidR="00D228F1" w:rsidRPr="00001203" w14:paraId="0178E296" w14:textId="77777777" w:rsidTr="00DB7CDF">
        <w:tc>
          <w:tcPr>
            <w:tcW w:w="1271" w:type="dxa"/>
            <w:gridSpan w:val="2"/>
          </w:tcPr>
          <w:p w14:paraId="27BCDA39" w14:textId="77777777" w:rsidR="00D228F1" w:rsidRPr="00F800FC" w:rsidRDefault="00D228F1" w:rsidP="00DB7CDF">
            <w:pPr>
              <w:spacing w:line="276" w:lineRule="auto"/>
              <w:contextualSpacing/>
              <w:rPr>
                <w:rFonts w:ascii="Verdana" w:hAnsi="Verdana"/>
                <w:sz w:val="18"/>
                <w:szCs w:val="18"/>
              </w:rPr>
            </w:pPr>
            <w:r w:rsidRPr="00F800FC">
              <w:rPr>
                <w:rFonts w:ascii="Verdana" w:hAnsi="Verdana"/>
                <w:sz w:val="18"/>
                <w:szCs w:val="18"/>
              </w:rPr>
              <w:t>24n, Mbw</w:t>
            </w:r>
          </w:p>
        </w:tc>
        <w:tc>
          <w:tcPr>
            <w:tcW w:w="3827" w:type="dxa"/>
          </w:tcPr>
          <w:p w14:paraId="130C7282" w14:textId="77777777" w:rsidR="00D228F1" w:rsidRPr="00F800FC" w:rsidRDefault="00D228F1" w:rsidP="00DB7CDF">
            <w:pPr>
              <w:spacing w:line="276" w:lineRule="auto"/>
              <w:contextualSpacing/>
              <w:rPr>
                <w:rFonts w:ascii="Verdana" w:hAnsi="Verdana"/>
                <w:b/>
                <w:bCs/>
                <w:sz w:val="18"/>
                <w:szCs w:val="18"/>
              </w:rPr>
            </w:pPr>
            <w:r w:rsidRPr="00F800FC">
              <w:rPr>
                <w:rFonts w:ascii="Verdana" w:hAnsi="Verdana"/>
                <w:b/>
                <w:bCs/>
                <w:sz w:val="18"/>
                <w:szCs w:val="18"/>
              </w:rPr>
              <w:t>Beoogd vergunninghouder(s)</w:t>
            </w:r>
          </w:p>
        </w:tc>
        <w:tc>
          <w:tcPr>
            <w:tcW w:w="4258" w:type="dxa"/>
          </w:tcPr>
          <w:p w14:paraId="5F91A8BC" w14:textId="77777777" w:rsidR="00D228F1" w:rsidRPr="00001203" w:rsidRDefault="00D228F1" w:rsidP="00DB7CDF">
            <w:pPr>
              <w:pStyle w:val="Lijstalinea"/>
              <w:numPr>
                <w:ilvl w:val="0"/>
                <w:numId w:val="25"/>
              </w:numPr>
              <w:spacing w:line="276" w:lineRule="auto"/>
              <w:ind w:left="325" w:hanging="283"/>
              <w:rPr>
                <w:rFonts w:ascii="Verdana" w:hAnsi="Verdana"/>
                <w:sz w:val="18"/>
                <w:szCs w:val="18"/>
              </w:rPr>
            </w:pPr>
            <w:r w:rsidRPr="00001203">
              <w:rPr>
                <w:rFonts w:ascii="Verdana" w:hAnsi="Verdana"/>
                <w:sz w:val="18"/>
                <w:szCs w:val="18"/>
              </w:rPr>
              <w:t>… B.V.</w:t>
            </w:r>
          </w:p>
          <w:p w14:paraId="72032762" w14:textId="77777777" w:rsidR="00D228F1" w:rsidRPr="00001203" w:rsidRDefault="00D228F1" w:rsidP="00DB7CDF">
            <w:pPr>
              <w:pStyle w:val="Lijstalinea"/>
              <w:numPr>
                <w:ilvl w:val="0"/>
                <w:numId w:val="25"/>
              </w:numPr>
              <w:spacing w:line="276" w:lineRule="auto"/>
              <w:ind w:left="325" w:hanging="283"/>
              <w:rPr>
                <w:rFonts w:ascii="Verdana" w:hAnsi="Verdana"/>
                <w:sz w:val="18"/>
                <w:szCs w:val="18"/>
              </w:rPr>
            </w:pPr>
            <w:r w:rsidRPr="00001203">
              <w:rPr>
                <w:rFonts w:ascii="Verdana" w:hAnsi="Verdana"/>
                <w:sz w:val="18"/>
                <w:szCs w:val="18"/>
              </w:rPr>
              <w:t>… B.V.</w:t>
            </w:r>
          </w:p>
          <w:p w14:paraId="7E0ADACD" w14:textId="77777777" w:rsidR="00D228F1" w:rsidRPr="0025556F" w:rsidRDefault="00D228F1" w:rsidP="00DB7CDF">
            <w:pPr>
              <w:pStyle w:val="Lijstalinea"/>
              <w:numPr>
                <w:ilvl w:val="0"/>
                <w:numId w:val="25"/>
              </w:numPr>
              <w:tabs>
                <w:tab w:val="left" w:pos="326"/>
              </w:tabs>
              <w:spacing w:line="276" w:lineRule="auto"/>
              <w:ind w:hanging="677"/>
              <w:rPr>
                <w:rFonts w:ascii="Verdana" w:hAnsi="Verdana"/>
                <w:sz w:val="18"/>
                <w:szCs w:val="18"/>
              </w:rPr>
            </w:pPr>
            <w:r w:rsidRPr="0025556F">
              <w:rPr>
                <w:rFonts w:ascii="Verdana" w:hAnsi="Verdana"/>
                <w:sz w:val="18"/>
                <w:szCs w:val="18"/>
              </w:rPr>
              <w:t>… B.V.</w:t>
            </w:r>
          </w:p>
        </w:tc>
      </w:tr>
      <w:tr w:rsidR="00D228F1" w:rsidRPr="00001203" w14:paraId="17C2317A" w14:textId="77777777" w:rsidTr="00DB7CDF">
        <w:tc>
          <w:tcPr>
            <w:tcW w:w="1271" w:type="dxa"/>
            <w:gridSpan w:val="2"/>
          </w:tcPr>
          <w:p w14:paraId="15994E91" w14:textId="77777777" w:rsidR="00D228F1" w:rsidRPr="00001203" w:rsidRDefault="00D228F1" w:rsidP="00DB7CDF">
            <w:pPr>
              <w:spacing w:line="276" w:lineRule="auto"/>
              <w:contextualSpacing/>
              <w:rPr>
                <w:rFonts w:ascii="Verdana" w:hAnsi="Verdana"/>
                <w:sz w:val="18"/>
                <w:szCs w:val="18"/>
              </w:rPr>
            </w:pPr>
          </w:p>
        </w:tc>
        <w:tc>
          <w:tcPr>
            <w:tcW w:w="3827" w:type="dxa"/>
          </w:tcPr>
          <w:p w14:paraId="3567BB63" w14:textId="77777777" w:rsidR="00D228F1" w:rsidRDefault="00D228F1" w:rsidP="00DB7CDF">
            <w:pPr>
              <w:spacing w:line="276" w:lineRule="auto"/>
              <w:contextualSpacing/>
              <w:rPr>
                <w:rFonts w:ascii="Verdana" w:hAnsi="Verdana"/>
                <w:b/>
                <w:bCs/>
                <w:sz w:val="18"/>
                <w:szCs w:val="18"/>
              </w:rPr>
            </w:pPr>
            <w:proofErr w:type="spellStart"/>
            <w:r>
              <w:rPr>
                <w:rFonts w:ascii="Verdana" w:hAnsi="Verdana"/>
                <w:b/>
                <w:bCs/>
                <w:sz w:val="18"/>
                <w:szCs w:val="18"/>
              </w:rPr>
              <w:t>Kvk</w:t>
            </w:r>
            <w:proofErr w:type="spellEnd"/>
            <w:r>
              <w:rPr>
                <w:rFonts w:ascii="Verdana" w:hAnsi="Verdana"/>
                <w:b/>
                <w:bCs/>
                <w:sz w:val="18"/>
                <w:szCs w:val="18"/>
              </w:rPr>
              <w:t>-nummer</w:t>
            </w:r>
          </w:p>
        </w:tc>
        <w:tc>
          <w:tcPr>
            <w:tcW w:w="4258" w:type="dxa"/>
          </w:tcPr>
          <w:p w14:paraId="678C9878" w14:textId="77777777" w:rsidR="00D228F1" w:rsidRPr="00001203" w:rsidRDefault="00D228F1" w:rsidP="00DB7CDF">
            <w:pPr>
              <w:pStyle w:val="Lijstalinea"/>
              <w:numPr>
                <w:ilvl w:val="0"/>
                <w:numId w:val="25"/>
              </w:numPr>
              <w:spacing w:line="276" w:lineRule="auto"/>
              <w:ind w:left="325" w:hanging="283"/>
              <w:rPr>
                <w:rFonts w:ascii="Verdana" w:hAnsi="Verdana"/>
                <w:sz w:val="18"/>
                <w:szCs w:val="18"/>
              </w:rPr>
            </w:pPr>
          </w:p>
        </w:tc>
      </w:tr>
      <w:tr w:rsidR="00D228F1" w:rsidRPr="00001203" w14:paraId="6055E84C" w14:textId="77777777" w:rsidTr="00DB7CDF">
        <w:tc>
          <w:tcPr>
            <w:tcW w:w="1271" w:type="dxa"/>
            <w:gridSpan w:val="2"/>
            <w:shd w:val="clear" w:color="auto" w:fill="F2F2F2" w:themeFill="background1" w:themeFillShade="F2"/>
          </w:tcPr>
          <w:p w14:paraId="0FF0CECB" w14:textId="77777777" w:rsidR="00D228F1" w:rsidRPr="00001203" w:rsidRDefault="00D228F1" w:rsidP="00DB7CDF">
            <w:pPr>
              <w:spacing w:line="276" w:lineRule="auto"/>
              <w:contextualSpacing/>
              <w:rPr>
                <w:rFonts w:ascii="Verdana" w:hAnsi="Verdana"/>
                <w:sz w:val="18"/>
                <w:szCs w:val="18"/>
              </w:rPr>
            </w:pPr>
          </w:p>
        </w:tc>
        <w:tc>
          <w:tcPr>
            <w:tcW w:w="8085" w:type="dxa"/>
            <w:gridSpan w:val="2"/>
            <w:shd w:val="clear" w:color="auto" w:fill="F2F2F2" w:themeFill="background1" w:themeFillShade="F2"/>
          </w:tcPr>
          <w:p w14:paraId="243A0170" w14:textId="77777777" w:rsidR="00D228F1" w:rsidRPr="00001203" w:rsidRDefault="00D228F1" w:rsidP="00DB7CDF">
            <w:pPr>
              <w:spacing w:line="276" w:lineRule="auto"/>
              <w:rPr>
                <w:rFonts w:ascii="Verdana" w:hAnsi="Verdana"/>
                <w:sz w:val="18"/>
                <w:szCs w:val="18"/>
              </w:rPr>
            </w:pPr>
            <w:r w:rsidRPr="00001203">
              <w:rPr>
                <w:rFonts w:ascii="Verdana" w:hAnsi="Verdana"/>
                <w:b/>
                <w:bCs/>
                <w:sz w:val="18"/>
                <w:szCs w:val="18"/>
              </w:rPr>
              <w:t>Ligging aanvraag</w:t>
            </w:r>
          </w:p>
        </w:tc>
      </w:tr>
      <w:tr w:rsidR="00D228F1" w:rsidRPr="00001203" w14:paraId="3DD8FC8C" w14:textId="77777777" w:rsidTr="00DB7CDF">
        <w:tc>
          <w:tcPr>
            <w:tcW w:w="1271" w:type="dxa"/>
            <w:gridSpan w:val="2"/>
          </w:tcPr>
          <w:p w14:paraId="5ABD97CE" w14:textId="77777777" w:rsidR="00D228F1" w:rsidRPr="00001203" w:rsidRDefault="00D228F1" w:rsidP="00DB7CDF">
            <w:pPr>
              <w:spacing w:line="276" w:lineRule="auto"/>
              <w:contextualSpacing/>
              <w:rPr>
                <w:rFonts w:ascii="Verdana" w:hAnsi="Verdana"/>
                <w:sz w:val="18"/>
                <w:szCs w:val="18"/>
              </w:rPr>
            </w:pPr>
          </w:p>
        </w:tc>
        <w:tc>
          <w:tcPr>
            <w:tcW w:w="3827" w:type="dxa"/>
          </w:tcPr>
          <w:p w14:paraId="36759EC4" w14:textId="343C0F78" w:rsidR="00D228F1" w:rsidRPr="00001203" w:rsidRDefault="00D228F1" w:rsidP="00DB7CDF">
            <w:pPr>
              <w:spacing w:line="276" w:lineRule="auto"/>
              <w:contextualSpacing/>
              <w:rPr>
                <w:rFonts w:ascii="Verdana" w:hAnsi="Verdana"/>
                <w:b/>
                <w:bCs/>
                <w:sz w:val="18"/>
                <w:szCs w:val="18"/>
              </w:rPr>
            </w:pPr>
            <w:r w:rsidRPr="00001203">
              <w:rPr>
                <w:rFonts w:ascii="Verdana" w:hAnsi="Verdana"/>
                <w:b/>
                <w:bCs/>
                <w:sz w:val="18"/>
                <w:szCs w:val="18"/>
              </w:rPr>
              <w:t xml:space="preserve">Toegewezen </w:t>
            </w:r>
            <w:r>
              <w:rPr>
                <w:rFonts w:ascii="Verdana" w:hAnsi="Verdana"/>
                <w:b/>
                <w:bCs/>
                <w:sz w:val="18"/>
                <w:szCs w:val="18"/>
              </w:rPr>
              <w:t>startvergunning</w:t>
            </w:r>
            <w:r w:rsidRPr="00001203">
              <w:rPr>
                <w:rFonts w:ascii="Verdana" w:hAnsi="Verdana"/>
                <w:b/>
                <w:bCs/>
                <w:sz w:val="18"/>
                <w:szCs w:val="18"/>
              </w:rPr>
              <w:t>(en)</w:t>
            </w:r>
            <w:r w:rsidR="0040758F">
              <w:rPr>
                <w:rFonts w:ascii="Verdana" w:hAnsi="Verdana"/>
                <w:b/>
                <w:bCs/>
                <w:sz w:val="18"/>
                <w:szCs w:val="18"/>
              </w:rPr>
              <w:t xml:space="preserve"> incl. zaaknummer(s) EZK</w:t>
            </w:r>
          </w:p>
        </w:tc>
        <w:tc>
          <w:tcPr>
            <w:tcW w:w="4258" w:type="dxa"/>
          </w:tcPr>
          <w:p w14:paraId="59589261" w14:textId="77777777" w:rsidR="00D228F1" w:rsidRPr="00001203" w:rsidRDefault="00D228F1" w:rsidP="00DB7CDF">
            <w:pPr>
              <w:pStyle w:val="Lijstalinea"/>
              <w:numPr>
                <w:ilvl w:val="0"/>
                <w:numId w:val="25"/>
              </w:numPr>
              <w:spacing w:line="276" w:lineRule="auto"/>
              <w:ind w:left="325" w:hanging="283"/>
              <w:rPr>
                <w:rFonts w:ascii="Verdana" w:hAnsi="Verdana"/>
                <w:sz w:val="18"/>
                <w:szCs w:val="18"/>
              </w:rPr>
            </w:pPr>
            <w:r w:rsidRPr="00001203">
              <w:rPr>
                <w:rFonts w:ascii="Verdana" w:hAnsi="Verdana"/>
                <w:sz w:val="18"/>
                <w:szCs w:val="18"/>
              </w:rPr>
              <w:t>…</w:t>
            </w:r>
          </w:p>
          <w:p w14:paraId="35F47086" w14:textId="77777777" w:rsidR="00D228F1" w:rsidRPr="00001203" w:rsidRDefault="00D228F1" w:rsidP="00DB7CDF">
            <w:pPr>
              <w:pStyle w:val="Lijstalinea"/>
              <w:numPr>
                <w:ilvl w:val="0"/>
                <w:numId w:val="25"/>
              </w:numPr>
              <w:spacing w:line="276" w:lineRule="auto"/>
              <w:ind w:left="325" w:hanging="283"/>
              <w:rPr>
                <w:rFonts w:ascii="Verdana" w:hAnsi="Verdana"/>
                <w:sz w:val="18"/>
                <w:szCs w:val="18"/>
              </w:rPr>
            </w:pPr>
            <w:r w:rsidRPr="00001203">
              <w:rPr>
                <w:rFonts w:ascii="Verdana" w:hAnsi="Verdana"/>
                <w:sz w:val="18"/>
                <w:szCs w:val="18"/>
              </w:rPr>
              <w:t>…</w:t>
            </w:r>
          </w:p>
          <w:p w14:paraId="7D8DA3FC" w14:textId="77777777" w:rsidR="00D228F1" w:rsidRPr="00001203" w:rsidRDefault="00D228F1" w:rsidP="00DB7CDF">
            <w:pPr>
              <w:pStyle w:val="Lijstalinea"/>
              <w:numPr>
                <w:ilvl w:val="0"/>
                <w:numId w:val="25"/>
              </w:numPr>
              <w:spacing w:line="276" w:lineRule="auto"/>
              <w:ind w:left="325" w:hanging="283"/>
              <w:rPr>
                <w:rFonts w:ascii="Verdana" w:hAnsi="Verdana"/>
                <w:sz w:val="18"/>
                <w:szCs w:val="18"/>
              </w:rPr>
            </w:pPr>
            <w:r w:rsidRPr="00001203">
              <w:rPr>
                <w:rFonts w:ascii="Verdana" w:hAnsi="Verdana"/>
                <w:sz w:val="18"/>
                <w:szCs w:val="18"/>
              </w:rPr>
              <w:t>…</w:t>
            </w:r>
          </w:p>
        </w:tc>
      </w:tr>
      <w:tr w:rsidR="00D228F1" w:rsidRPr="00001203" w14:paraId="19D7CB9D" w14:textId="77777777" w:rsidTr="00DB7CDF">
        <w:tc>
          <w:tcPr>
            <w:tcW w:w="1271" w:type="dxa"/>
            <w:gridSpan w:val="2"/>
          </w:tcPr>
          <w:p w14:paraId="485D6665" w14:textId="77777777" w:rsidR="00D228F1" w:rsidRPr="00001203" w:rsidRDefault="00D228F1" w:rsidP="00DB7CDF">
            <w:pPr>
              <w:spacing w:line="276" w:lineRule="auto"/>
              <w:contextualSpacing/>
              <w:rPr>
                <w:rFonts w:ascii="Verdana" w:hAnsi="Verdana"/>
                <w:sz w:val="18"/>
                <w:szCs w:val="18"/>
              </w:rPr>
            </w:pPr>
          </w:p>
        </w:tc>
        <w:tc>
          <w:tcPr>
            <w:tcW w:w="3827" w:type="dxa"/>
          </w:tcPr>
          <w:p w14:paraId="422DFADF" w14:textId="77777777" w:rsidR="00D228F1" w:rsidRPr="00001203" w:rsidRDefault="00D228F1" w:rsidP="00DB7CDF">
            <w:pPr>
              <w:spacing w:line="276" w:lineRule="auto"/>
              <w:contextualSpacing/>
              <w:rPr>
                <w:rFonts w:ascii="Verdana" w:hAnsi="Verdana"/>
                <w:b/>
                <w:bCs/>
                <w:sz w:val="18"/>
                <w:szCs w:val="18"/>
              </w:rPr>
            </w:pPr>
            <w:r w:rsidRPr="00001203">
              <w:rPr>
                <w:rFonts w:ascii="Verdana" w:hAnsi="Verdana"/>
                <w:b/>
                <w:bCs/>
                <w:sz w:val="18"/>
                <w:szCs w:val="18"/>
              </w:rPr>
              <w:t>Provincie(s)</w:t>
            </w:r>
          </w:p>
        </w:tc>
        <w:tc>
          <w:tcPr>
            <w:tcW w:w="4258" w:type="dxa"/>
          </w:tcPr>
          <w:p w14:paraId="78FE101B" w14:textId="77777777" w:rsidR="00D228F1" w:rsidRPr="00001203" w:rsidRDefault="00D228F1" w:rsidP="00DB7CDF">
            <w:pPr>
              <w:pStyle w:val="Lijstalinea"/>
              <w:numPr>
                <w:ilvl w:val="0"/>
                <w:numId w:val="25"/>
              </w:numPr>
              <w:spacing w:line="276" w:lineRule="auto"/>
              <w:ind w:left="325" w:hanging="283"/>
              <w:rPr>
                <w:rFonts w:ascii="Verdana" w:hAnsi="Verdana"/>
                <w:sz w:val="18"/>
                <w:szCs w:val="18"/>
              </w:rPr>
            </w:pPr>
            <w:r w:rsidRPr="00001203">
              <w:rPr>
                <w:rFonts w:ascii="Verdana" w:hAnsi="Verdana"/>
                <w:sz w:val="18"/>
                <w:szCs w:val="18"/>
              </w:rPr>
              <w:t>…</w:t>
            </w:r>
          </w:p>
          <w:p w14:paraId="45BCC682" w14:textId="77777777" w:rsidR="00D228F1" w:rsidRPr="00001203" w:rsidRDefault="00D228F1" w:rsidP="00DB7CDF">
            <w:pPr>
              <w:pStyle w:val="Lijstalinea"/>
              <w:numPr>
                <w:ilvl w:val="0"/>
                <w:numId w:val="25"/>
              </w:numPr>
              <w:spacing w:line="276" w:lineRule="auto"/>
              <w:ind w:left="325" w:hanging="283"/>
              <w:rPr>
                <w:rFonts w:ascii="Verdana" w:hAnsi="Verdana"/>
                <w:sz w:val="18"/>
                <w:szCs w:val="18"/>
              </w:rPr>
            </w:pPr>
            <w:r w:rsidRPr="00001203">
              <w:rPr>
                <w:rFonts w:ascii="Verdana" w:hAnsi="Verdana"/>
                <w:sz w:val="18"/>
                <w:szCs w:val="18"/>
              </w:rPr>
              <w:t>…</w:t>
            </w:r>
          </w:p>
          <w:p w14:paraId="761835E0" w14:textId="77777777" w:rsidR="00D228F1" w:rsidRPr="00001203" w:rsidRDefault="00D228F1" w:rsidP="00DB7CDF">
            <w:pPr>
              <w:pStyle w:val="Lijstalinea"/>
              <w:numPr>
                <w:ilvl w:val="0"/>
                <w:numId w:val="25"/>
              </w:numPr>
              <w:spacing w:line="276" w:lineRule="auto"/>
              <w:ind w:left="325" w:hanging="283"/>
              <w:rPr>
                <w:rFonts w:ascii="Verdana" w:hAnsi="Verdana"/>
                <w:sz w:val="18"/>
                <w:szCs w:val="18"/>
              </w:rPr>
            </w:pPr>
            <w:r w:rsidRPr="00001203">
              <w:rPr>
                <w:rFonts w:ascii="Verdana" w:hAnsi="Verdana"/>
                <w:sz w:val="18"/>
                <w:szCs w:val="18"/>
              </w:rPr>
              <w:t>…</w:t>
            </w:r>
          </w:p>
        </w:tc>
      </w:tr>
      <w:tr w:rsidR="00D228F1" w:rsidRPr="00001203" w14:paraId="3E259026" w14:textId="77777777" w:rsidTr="00DB7CDF">
        <w:tc>
          <w:tcPr>
            <w:tcW w:w="1271" w:type="dxa"/>
            <w:gridSpan w:val="2"/>
          </w:tcPr>
          <w:p w14:paraId="06AAF59E" w14:textId="77777777" w:rsidR="00D228F1" w:rsidRPr="00001203" w:rsidRDefault="00D228F1" w:rsidP="00DB7CDF">
            <w:pPr>
              <w:spacing w:line="276" w:lineRule="auto"/>
              <w:contextualSpacing/>
              <w:rPr>
                <w:rFonts w:ascii="Verdana" w:hAnsi="Verdana"/>
                <w:sz w:val="18"/>
                <w:szCs w:val="18"/>
              </w:rPr>
            </w:pPr>
          </w:p>
        </w:tc>
        <w:tc>
          <w:tcPr>
            <w:tcW w:w="3827" w:type="dxa"/>
          </w:tcPr>
          <w:p w14:paraId="679D6EFC" w14:textId="77777777" w:rsidR="00D228F1" w:rsidRPr="00001203" w:rsidRDefault="00D228F1" w:rsidP="00DB7CDF">
            <w:pPr>
              <w:spacing w:line="276" w:lineRule="auto"/>
              <w:contextualSpacing/>
              <w:rPr>
                <w:rFonts w:ascii="Verdana" w:hAnsi="Verdana"/>
                <w:b/>
                <w:bCs/>
                <w:sz w:val="18"/>
                <w:szCs w:val="18"/>
              </w:rPr>
            </w:pPr>
            <w:r w:rsidRPr="00001203">
              <w:rPr>
                <w:rFonts w:ascii="Verdana" w:hAnsi="Verdana"/>
                <w:b/>
                <w:bCs/>
                <w:sz w:val="18"/>
                <w:szCs w:val="18"/>
              </w:rPr>
              <w:t>Gemeente(n)</w:t>
            </w:r>
          </w:p>
        </w:tc>
        <w:tc>
          <w:tcPr>
            <w:tcW w:w="4258" w:type="dxa"/>
          </w:tcPr>
          <w:p w14:paraId="1DB7A96B" w14:textId="77777777" w:rsidR="00D228F1" w:rsidRPr="00001203" w:rsidRDefault="00D228F1" w:rsidP="00DB7CDF">
            <w:pPr>
              <w:pStyle w:val="Lijstalinea"/>
              <w:numPr>
                <w:ilvl w:val="0"/>
                <w:numId w:val="25"/>
              </w:numPr>
              <w:spacing w:line="276" w:lineRule="auto"/>
              <w:ind w:left="325" w:hanging="283"/>
              <w:rPr>
                <w:rFonts w:ascii="Verdana" w:hAnsi="Verdana"/>
                <w:sz w:val="18"/>
                <w:szCs w:val="18"/>
              </w:rPr>
            </w:pPr>
            <w:r w:rsidRPr="00001203">
              <w:rPr>
                <w:rFonts w:ascii="Verdana" w:hAnsi="Verdana"/>
                <w:sz w:val="18"/>
                <w:szCs w:val="18"/>
              </w:rPr>
              <w:t>…</w:t>
            </w:r>
          </w:p>
          <w:p w14:paraId="29EB289E" w14:textId="77777777" w:rsidR="00D228F1" w:rsidRPr="00001203" w:rsidRDefault="00D228F1" w:rsidP="00DB7CDF">
            <w:pPr>
              <w:pStyle w:val="Lijstalinea"/>
              <w:numPr>
                <w:ilvl w:val="0"/>
                <w:numId w:val="25"/>
              </w:numPr>
              <w:spacing w:line="276" w:lineRule="auto"/>
              <w:ind w:left="325" w:hanging="283"/>
              <w:rPr>
                <w:rFonts w:ascii="Verdana" w:hAnsi="Verdana"/>
                <w:sz w:val="18"/>
                <w:szCs w:val="18"/>
              </w:rPr>
            </w:pPr>
            <w:r w:rsidRPr="00001203">
              <w:rPr>
                <w:rFonts w:ascii="Verdana" w:hAnsi="Verdana"/>
                <w:sz w:val="18"/>
                <w:szCs w:val="18"/>
              </w:rPr>
              <w:t>…</w:t>
            </w:r>
          </w:p>
          <w:p w14:paraId="3D81F876" w14:textId="77777777" w:rsidR="00D228F1" w:rsidRPr="00001203" w:rsidRDefault="00D228F1" w:rsidP="00DB7CDF">
            <w:pPr>
              <w:pStyle w:val="Lijstalinea"/>
              <w:numPr>
                <w:ilvl w:val="0"/>
                <w:numId w:val="25"/>
              </w:numPr>
              <w:spacing w:line="276" w:lineRule="auto"/>
              <w:ind w:left="325" w:hanging="283"/>
              <w:rPr>
                <w:rFonts w:ascii="Verdana" w:hAnsi="Verdana"/>
                <w:sz w:val="18"/>
                <w:szCs w:val="18"/>
              </w:rPr>
            </w:pPr>
            <w:r w:rsidRPr="00001203">
              <w:rPr>
                <w:rFonts w:ascii="Verdana" w:hAnsi="Verdana"/>
                <w:sz w:val="18"/>
                <w:szCs w:val="18"/>
              </w:rPr>
              <w:t>…</w:t>
            </w:r>
          </w:p>
        </w:tc>
      </w:tr>
      <w:tr w:rsidR="00D228F1" w:rsidRPr="00001203" w14:paraId="4931E7C9" w14:textId="77777777" w:rsidTr="00DB7CDF">
        <w:tc>
          <w:tcPr>
            <w:tcW w:w="1271" w:type="dxa"/>
            <w:gridSpan w:val="2"/>
          </w:tcPr>
          <w:p w14:paraId="4217CE02" w14:textId="77777777" w:rsidR="00D228F1" w:rsidRPr="00001203" w:rsidRDefault="00D228F1" w:rsidP="00DB7CDF">
            <w:pPr>
              <w:spacing w:line="276" w:lineRule="auto"/>
              <w:contextualSpacing/>
              <w:rPr>
                <w:rFonts w:ascii="Verdana" w:hAnsi="Verdana"/>
                <w:sz w:val="18"/>
                <w:szCs w:val="18"/>
              </w:rPr>
            </w:pPr>
          </w:p>
        </w:tc>
        <w:tc>
          <w:tcPr>
            <w:tcW w:w="3827" w:type="dxa"/>
          </w:tcPr>
          <w:p w14:paraId="2646F227" w14:textId="77777777" w:rsidR="00D228F1" w:rsidRPr="00001203" w:rsidRDefault="00D228F1" w:rsidP="00DB7CDF">
            <w:pPr>
              <w:spacing w:line="276" w:lineRule="auto"/>
              <w:contextualSpacing/>
              <w:rPr>
                <w:rFonts w:ascii="Verdana" w:hAnsi="Verdana"/>
                <w:b/>
                <w:bCs/>
                <w:sz w:val="18"/>
                <w:szCs w:val="18"/>
              </w:rPr>
            </w:pPr>
            <w:r w:rsidRPr="00001203">
              <w:rPr>
                <w:rFonts w:ascii="Verdana" w:hAnsi="Verdana"/>
                <w:b/>
                <w:bCs/>
                <w:sz w:val="18"/>
                <w:szCs w:val="18"/>
              </w:rPr>
              <w:t>Waterschap(pen)</w:t>
            </w:r>
          </w:p>
        </w:tc>
        <w:tc>
          <w:tcPr>
            <w:tcW w:w="4258" w:type="dxa"/>
          </w:tcPr>
          <w:p w14:paraId="0AC48A54" w14:textId="77777777" w:rsidR="00D228F1" w:rsidRPr="00001203" w:rsidRDefault="00D228F1" w:rsidP="00DB7CDF">
            <w:pPr>
              <w:pStyle w:val="Lijstalinea"/>
              <w:numPr>
                <w:ilvl w:val="0"/>
                <w:numId w:val="25"/>
              </w:numPr>
              <w:spacing w:line="276" w:lineRule="auto"/>
              <w:ind w:left="325" w:hanging="283"/>
              <w:rPr>
                <w:rFonts w:ascii="Verdana" w:hAnsi="Verdana"/>
                <w:sz w:val="18"/>
                <w:szCs w:val="18"/>
              </w:rPr>
            </w:pPr>
            <w:r w:rsidRPr="00001203">
              <w:rPr>
                <w:rFonts w:ascii="Verdana" w:hAnsi="Verdana"/>
                <w:sz w:val="18"/>
                <w:szCs w:val="18"/>
              </w:rPr>
              <w:t>…</w:t>
            </w:r>
          </w:p>
          <w:p w14:paraId="30FB68EC" w14:textId="77777777" w:rsidR="00D228F1" w:rsidRPr="00001203" w:rsidRDefault="00D228F1" w:rsidP="00DB7CDF">
            <w:pPr>
              <w:pStyle w:val="Lijstalinea"/>
              <w:numPr>
                <w:ilvl w:val="0"/>
                <w:numId w:val="25"/>
              </w:numPr>
              <w:spacing w:line="276" w:lineRule="auto"/>
              <w:ind w:left="325" w:hanging="283"/>
              <w:rPr>
                <w:rFonts w:ascii="Verdana" w:hAnsi="Verdana"/>
                <w:sz w:val="18"/>
                <w:szCs w:val="18"/>
              </w:rPr>
            </w:pPr>
            <w:r w:rsidRPr="00001203">
              <w:rPr>
                <w:rFonts w:ascii="Verdana" w:hAnsi="Verdana"/>
                <w:sz w:val="18"/>
                <w:szCs w:val="18"/>
              </w:rPr>
              <w:t>…</w:t>
            </w:r>
          </w:p>
          <w:p w14:paraId="37F4E640" w14:textId="77777777" w:rsidR="00D228F1" w:rsidRPr="00001203" w:rsidRDefault="00D228F1" w:rsidP="00DB7CDF">
            <w:pPr>
              <w:pStyle w:val="Lijstalinea"/>
              <w:numPr>
                <w:ilvl w:val="0"/>
                <w:numId w:val="25"/>
              </w:numPr>
              <w:spacing w:line="276" w:lineRule="auto"/>
              <w:ind w:left="325" w:hanging="283"/>
              <w:rPr>
                <w:rFonts w:ascii="Verdana" w:hAnsi="Verdana"/>
                <w:sz w:val="18"/>
                <w:szCs w:val="18"/>
              </w:rPr>
            </w:pPr>
            <w:r w:rsidRPr="00001203">
              <w:rPr>
                <w:rFonts w:ascii="Verdana" w:hAnsi="Verdana"/>
                <w:sz w:val="18"/>
                <w:szCs w:val="18"/>
              </w:rPr>
              <w:t>…</w:t>
            </w:r>
          </w:p>
        </w:tc>
      </w:tr>
      <w:tr w:rsidR="00D228F1" w:rsidRPr="00001203" w14:paraId="45B53175" w14:textId="77777777" w:rsidTr="00DB7CDF">
        <w:tc>
          <w:tcPr>
            <w:tcW w:w="1271" w:type="dxa"/>
            <w:gridSpan w:val="2"/>
          </w:tcPr>
          <w:p w14:paraId="1A95EF40" w14:textId="77777777" w:rsidR="00D228F1" w:rsidRPr="00001203" w:rsidRDefault="00D228F1" w:rsidP="00DB7CDF">
            <w:pPr>
              <w:spacing w:line="276" w:lineRule="auto"/>
              <w:contextualSpacing/>
              <w:rPr>
                <w:rFonts w:ascii="Verdana" w:hAnsi="Verdana"/>
                <w:sz w:val="18"/>
                <w:szCs w:val="18"/>
              </w:rPr>
            </w:pPr>
          </w:p>
        </w:tc>
        <w:tc>
          <w:tcPr>
            <w:tcW w:w="3827" w:type="dxa"/>
          </w:tcPr>
          <w:p w14:paraId="05082CF1" w14:textId="77777777" w:rsidR="00D228F1" w:rsidRPr="00001203" w:rsidRDefault="00D228F1" w:rsidP="00DB7CDF">
            <w:pPr>
              <w:spacing w:line="276" w:lineRule="auto"/>
              <w:contextualSpacing/>
              <w:rPr>
                <w:rFonts w:ascii="Verdana" w:hAnsi="Verdana"/>
                <w:b/>
                <w:bCs/>
                <w:sz w:val="18"/>
                <w:szCs w:val="18"/>
              </w:rPr>
            </w:pPr>
            <w:r w:rsidRPr="00001203">
              <w:rPr>
                <w:rFonts w:ascii="Verdana" w:hAnsi="Verdana"/>
                <w:b/>
                <w:bCs/>
                <w:sz w:val="18"/>
                <w:szCs w:val="18"/>
              </w:rPr>
              <w:t>Doelreservoir(s) warmtewinning</w:t>
            </w:r>
          </w:p>
        </w:tc>
        <w:tc>
          <w:tcPr>
            <w:tcW w:w="4258" w:type="dxa"/>
          </w:tcPr>
          <w:p w14:paraId="25B0BFFE" w14:textId="77777777" w:rsidR="00D228F1" w:rsidRPr="00001203" w:rsidRDefault="00D228F1" w:rsidP="00DB7CDF">
            <w:pPr>
              <w:pStyle w:val="Lijstalinea"/>
              <w:numPr>
                <w:ilvl w:val="0"/>
                <w:numId w:val="25"/>
              </w:numPr>
              <w:spacing w:line="276" w:lineRule="auto"/>
              <w:ind w:left="325" w:hanging="283"/>
              <w:rPr>
                <w:rFonts w:ascii="Verdana" w:hAnsi="Verdana"/>
                <w:sz w:val="18"/>
                <w:szCs w:val="18"/>
              </w:rPr>
            </w:pPr>
            <w:r w:rsidRPr="00001203">
              <w:rPr>
                <w:rFonts w:ascii="Verdana" w:hAnsi="Verdana"/>
                <w:sz w:val="18"/>
                <w:szCs w:val="18"/>
              </w:rPr>
              <w:t>…</w:t>
            </w:r>
          </w:p>
          <w:p w14:paraId="08C22DB9" w14:textId="77777777" w:rsidR="00D228F1" w:rsidRPr="00001203" w:rsidRDefault="00D228F1" w:rsidP="00DB7CDF">
            <w:pPr>
              <w:pStyle w:val="Lijstalinea"/>
              <w:numPr>
                <w:ilvl w:val="0"/>
                <w:numId w:val="25"/>
              </w:numPr>
              <w:spacing w:line="276" w:lineRule="auto"/>
              <w:ind w:left="325" w:hanging="283"/>
              <w:rPr>
                <w:rFonts w:ascii="Verdana" w:hAnsi="Verdana"/>
                <w:sz w:val="18"/>
                <w:szCs w:val="18"/>
              </w:rPr>
            </w:pPr>
            <w:r w:rsidRPr="00001203">
              <w:rPr>
                <w:rFonts w:ascii="Verdana" w:hAnsi="Verdana"/>
                <w:sz w:val="18"/>
                <w:szCs w:val="18"/>
              </w:rPr>
              <w:t>…</w:t>
            </w:r>
          </w:p>
          <w:p w14:paraId="1C60B966" w14:textId="77777777" w:rsidR="00D228F1" w:rsidRPr="00001203" w:rsidRDefault="00D228F1" w:rsidP="00DB7CDF">
            <w:pPr>
              <w:pStyle w:val="Lijstalinea"/>
              <w:numPr>
                <w:ilvl w:val="0"/>
                <w:numId w:val="25"/>
              </w:numPr>
              <w:spacing w:line="276" w:lineRule="auto"/>
              <w:ind w:left="325" w:hanging="283"/>
              <w:rPr>
                <w:rFonts w:ascii="Verdana" w:hAnsi="Verdana"/>
                <w:sz w:val="18"/>
                <w:szCs w:val="18"/>
              </w:rPr>
            </w:pPr>
            <w:r w:rsidRPr="00001203">
              <w:rPr>
                <w:rFonts w:ascii="Verdana" w:hAnsi="Verdana"/>
                <w:sz w:val="18"/>
                <w:szCs w:val="18"/>
              </w:rPr>
              <w:t>…</w:t>
            </w:r>
          </w:p>
        </w:tc>
      </w:tr>
      <w:tr w:rsidR="00D228F1" w:rsidRPr="00001203" w14:paraId="04DB6EC5" w14:textId="77777777" w:rsidTr="00DB7CDF">
        <w:tc>
          <w:tcPr>
            <w:tcW w:w="9356" w:type="dxa"/>
            <w:gridSpan w:val="4"/>
            <w:shd w:val="clear" w:color="auto" w:fill="F2F2F2" w:themeFill="background1" w:themeFillShade="F2"/>
          </w:tcPr>
          <w:p w14:paraId="53372035" w14:textId="77777777" w:rsidR="00D228F1" w:rsidRPr="00001203" w:rsidRDefault="00D228F1" w:rsidP="00DB7CDF">
            <w:pPr>
              <w:spacing w:line="276" w:lineRule="auto"/>
              <w:contextualSpacing/>
              <w:rPr>
                <w:rFonts w:ascii="Verdana" w:hAnsi="Verdana"/>
                <w:sz w:val="18"/>
                <w:szCs w:val="18"/>
              </w:rPr>
            </w:pPr>
            <w:r w:rsidRPr="00001203">
              <w:rPr>
                <w:rFonts w:ascii="Verdana" w:hAnsi="Verdana"/>
                <w:b/>
                <w:bCs/>
                <w:sz w:val="18"/>
                <w:szCs w:val="18"/>
              </w:rPr>
              <w:t>Ondertekening</w:t>
            </w:r>
          </w:p>
        </w:tc>
      </w:tr>
      <w:tr w:rsidR="00D228F1" w:rsidRPr="00001203" w14:paraId="60846D27" w14:textId="77777777" w:rsidTr="00DB7CDF">
        <w:tc>
          <w:tcPr>
            <w:tcW w:w="988" w:type="dxa"/>
            <w:tcBorders>
              <w:bottom w:val="single" w:sz="4" w:space="0" w:color="FFFFFF" w:themeColor="background1"/>
              <w:right w:val="single" w:sz="4" w:space="0" w:color="FFFFFF" w:themeColor="background1"/>
            </w:tcBorders>
            <w:shd w:val="clear" w:color="auto" w:fill="auto"/>
          </w:tcPr>
          <w:p w14:paraId="7135230D" w14:textId="77777777" w:rsidR="00D228F1" w:rsidRPr="00001203" w:rsidRDefault="00D228F1" w:rsidP="00DB7CDF">
            <w:pPr>
              <w:spacing w:line="276" w:lineRule="auto"/>
              <w:contextualSpacing/>
              <w:rPr>
                <w:rFonts w:ascii="Verdana" w:hAnsi="Verdana"/>
                <w:b/>
                <w:bCs/>
                <w:sz w:val="18"/>
                <w:szCs w:val="18"/>
              </w:rPr>
            </w:pPr>
            <w:r w:rsidRPr="00001203">
              <w:rPr>
                <w:rFonts w:ascii="Verdana" w:hAnsi="Verdana"/>
                <w:b/>
                <w:bCs/>
                <w:sz w:val="18"/>
                <w:szCs w:val="18"/>
              </w:rPr>
              <w:t>Datum</w:t>
            </w:r>
          </w:p>
        </w:tc>
        <w:tc>
          <w:tcPr>
            <w:tcW w:w="8368" w:type="dxa"/>
            <w:gridSpan w:val="3"/>
            <w:tcBorders>
              <w:left w:val="single" w:sz="4" w:space="0" w:color="FFFFFF" w:themeColor="background1"/>
              <w:bottom w:val="single" w:sz="4" w:space="0" w:color="FFFFFF" w:themeColor="background1"/>
            </w:tcBorders>
            <w:shd w:val="clear" w:color="auto" w:fill="auto"/>
          </w:tcPr>
          <w:p w14:paraId="1E8E9F5D" w14:textId="77777777" w:rsidR="00D228F1" w:rsidRPr="00001203" w:rsidRDefault="00D228F1" w:rsidP="00DB7CDF">
            <w:pPr>
              <w:spacing w:line="276" w:lineRule="auto"/>
              <w:contextualSpacing/>
              <w:rPr>
                <w:rFonts w:ascii="Verdana" w:hAnsi="Verdana"/>
                <w:b/>
                <w:bCs/>
                <w:sz w:val="18"/>
                <w:szCs w:val="18"/>
              </w:rPr>
            </w:pPr>
            <w:r w:rsidRPr="00001203">
              <w:rPr>
                <w:rFonts w:ascii="Verdana" w:hAnsi="Verdana"/>
                <w:b/>
                <w:bCs/>
                <w:sz w:val="18"/>
                <w:szCs w:val="18"/>
              </w:rPr>
              <w:t>: …</w:t>
            </w:r>
          </w:p>
        </w:tc>
      </w:tr>
      <w:tr w:rsidR="00D228F1" w:rsidRPr="00001203" w14:paraId="454D6590" w14:textId="77777777" w:rsidTr="00DB7CDF">
        <w:tc>
          <w:tcPr>
            <w:tcW w:w="988"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535C5E1D" w14:textId="77777777" w:rsidR="00D228F1" w:rsidRPr="00001203" w:rsidRDefault="00D228F1" w:rsidP="00DB7CDF">
            <w:pPr>
              <w:spacing w:line="276" w:lineRule="auto"/>
              <w:contextualSpacing/>
              <w:rPr>
                <w:rFonts w:ascii="Verdana" w:hAnsi="Verdana"/>
                <w:b/>
                <w:bCs/>
                <w:sz w:val="18"/>
                <w:szCs w:val="18"/>
              </w:rPr>
            </w:pPr>
            <w:r w:rsidRPr="00001203">
              <w:rPr>
                <w:rFonts w:ascii="Verdana" w:hAnsi="Verdana"/>
                <w:b/>
                <w:bCs/>
                <w:sz w:val="18"/>
                <w:szCs w:val="18"/>
              </w:rPr>
              <w:t>Plaats</w:t>
            </w:r>
          </w:p>
        </w:tc>
        <w:tc>
          <w:tcPr>
            <w:tcW w:w="8368" w:type="dxa"/>
            <w:gridSpan w:val="3"/>
            <w:tcBorders>
              <w:top w:val="single" w:sz="4" w:space="0" w:color="FFFFFF" w:themeColor="background1"/>
              <w:left w:val="single" w:sz="4" w:space="0" w:color="FFFFFF" w:themeColor="background1"/>
              <w:bottom w:val="single" w:sz="4" w:space="0" w:color="FFFFFF" w:themeColor="background1"/>
            </w:tcBorders>
            <w:shd w:val="clear" w:color="auto" w:fill="auto"/>
          </w:tcPr>
          <w:p w14:paraId="19935C6C" w14:textId="77777777" w:rsidR="00D228F1" w:rsidRPr="00001203" w:rsidRDefault="00D228F1" w:rsidP="00DB7CDF">
            <w:pPr>
              <w:spacing w:line="276" w:lineRule="auto"/>
              <w:contextualSpacing/>
              <w:rPr>
                <w:rFonts w:ascii="Verdana" w:hAnsi="Verdana"/>
                <w:b/>
                <w:bCs/>
                <w:sz w:val="18"/>
                <w:szCs w:val="18"/>
              </w:rPr>
            </w:pPr>
            <w:r w:rsidRPr="00001203">
              <w:rPr>
                <w:rFonts w:ascii="Verdana" w:hAnsi="Verdana"/>
                <w:b/>
                <w:bCs/>
                <w:sz w:val="18"/>
                <w:szCs w:val="18"/>
              </w:rPr>
              <w:t>: …</w:t>
            </w:r>
          </w:p>
        </w:tc>
      </w:tr>
      <w:tr w:rsidR="00D228F1" w:rsidRPr="00001203" w14:paraId="6C1B82FF" w14:textId="77777777" w:rsidTr="00DB7CDF">
        <w:tc>
          <w:tcPr>
            <w:tcW w:w="988"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453E2658" w14:textId="77777777" w:rsidR="00D228F1" w:rsidRPr="00001203" w:rsidRDefault="00D228F1" w:rsidP="00DB7CDF">
            <w:pPr>
              <w:spacing w:line="276" w:lineRule="auto"/>
              <w:contextualSpacing/>
              <w:rPr>
                <w:rFonts w:ascii="Verdana" w:hAnsi="Verdana"/>
                <w:b/>
                <w:bCs/>
                <w:sz w:val="18"/>
                <w:szCs w:val="18"/>
              </w:rPr>
            </w:pPr>
            <w:r w:rsidRPr="00001203">
              <w:rPr>
                <w:rFonts w:ascii="Verdana" w:hAnsi="Verdana"/>
                <w:b/>
                <w:bCs/>
                <w:sz w:val="18"/>
                <w:szCs w:val="18"/>
              </w:rPr>
              <w:t>Naam</w:t>
            </w:r>
          </w:p>
        </w:tc>
        <w:tc>
          <w:tcPr>
            <w:tcW w:w="836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14:paraId="7C51E06C" w14:textId="77777777" w:rsidR="00D228F1" w:rsidRPr="00001203" w:rsidRDefault="00D228F1" w:rsidP="00DB7CDF">
            <w:pPr>
              <w:spacing w:line="276" w:lineRule="auto"/>
              <w:contextualSpacing/>
              <w:rPr>
                <w:rFonts w:ascii="Verdana" w:hAnsi="Verdana"/>
                <w:b/>
                <w:bCs/>
                <w:sz w:val="18"/>
                <w:szCs w:val="18"/>
              </w:rPr>
            </w:pPr>
            <w:r w:rsidRPr="00001203">
              <w:rPr>
                <w:rFonts w:ascii="Verdana" w:hAnsi="Verdana"/>
                <w:b/>
                <w:bCs/>
                <w:sz w:val="18"/>
                <w:szCs w:val="18"/>
              </w:rPr>
              <w:t>: …</w:t>
            </w:r>
          </w:p>
        </w:tc>
      </w:tr>
      <w:tr w:rsidR="00D228F1" w:rsidRPr="00001203" w14:paraId="3EE3D0F7" w14:textId="77777777" w:rsidTr="00DB7CDF">
        <w:tc>
          <w:tcPr>
            <w:tcW w:w="988" w:type="dxa"/>
            <w:tcBorders>
              <w:top w:val="single" w:sz="4" w:space="0" w:color="FFFFFF" w:themeColor="background1"/>
              <w:right w:val="single" w:sz="4" w:space="0" w:color="FFFFFF" w:themeColor="background1"/>
            </w:tcBorders>
            <w:shd w:val="clear" w:color="auto" w:fill="auto"/>
          </w:tcPr>
          <w:p w14:paraId="767D62E6" w14:textId="77777777" w:rsidR="00D228F1" w:rsidRPr="00001203" w:rsidRDefault="00D228F1" w:rsidP="00DB7CDF">
            <w:pPr>
              <w:spacing w:line="276" w:lineRule="auto"/>
              <w:contextualSpacing/>
              <w:rPr>
                <w:rFonts w:ascii="Verdana" w:hAnsi="Verdana"/>
                <w:b/>
                <w:bCs/>
                <w:sz w:val="18"/>
                <w:szCs w:val="18"/>
              </w:rPr>
            </w:pPr>
            <w:r w:rsidRPr="00001203">
              <w:rPr>
                <w:rFonts w:ascii="Verdana" w:hAnsi="Verdana"/>
                <w:b/>
                <w:bCs/>
                <w:sz w:val="18"/>
                <w:szCs w:val="18"/>
              </w:rPr>
              <w:t>Functie</w:t>
            </w:r>
          </w:p>
        </w:tc>
        <w:tc>
          <w:tcPr>
            <w:tcW w:w="8368" w:type="dxa"/>
            <w:gridSpan w:val="3"/>
            <w:tcBorders>
              <w:top w:val="single" w:sz="4" w:space="0" w:color="FFFFFF" w:themeColor="background1"/>
              <w:left w:val="single" w:sz="4" w:space="0" w:color="FFFFFF" w:themeColor="background1"/>
              <w:right w:val="single" w:sz="4" w:space="0" w:color="auto"/>
            </w:tcBorders>
            <w:shd w:val="clear" w:color="auto" w:fill="auto"/>
          </w:tcPr>
          <w:p w14:paraId="434811E8" w14:textId="77777777" w:rsidR="00D228F1" w:rsidRPr="00001203" w:rsidRDefault="00D228F1" w:rsidP="00DB7CDF">
            <w:pPr>
              <w:spacing w:line="276" w:lineRule="auto"/>
              <w:contextualSpacing/>
              <w:rPr>
                <w:rFonts w:ascii="Verdana" w:hAnsi="Verdana"/>
                <w:b/>
                <w:bCs/>
                <w:sz w:val="18"/>
                <w:szCs w:val="18"/>
              </w:rPr>
            </w:pPr>
            <w:r w:rsidRPr="00001203">
              <w:rPr>
                <w:rFonts w:ascii="Verdana" w:hAnsi="Verdana"/>
                <w:b/>
                <w:bCs/>
                <w:sz w:val="18"/>
                <w:szCs w:val="18"/>
              </w:rPr>
              <w:t>: …</w:t>
            </w:r>
          </w:p>
        </w:tc>
      </w:tr>
    </w:tbl>
    <w:p w14:paraId="44D46BD9" w14:textId="77777777" w:rsidR="00D228F1" w:rsidRPr="00001203" w:rsidRDefault="00D228F1" w:rsidP="00D228F1">
      <w:pPr>
        <w:spacing w:line="276" w:lineRule="auto"/>
        <w:contextualSpacing/>
        <w:rPr>
          <w:rFonts w:ascii="Verdana" w:hAnsi="Verdana"/>
          <w:sz w:val="18"/>
          <w:szCs w:val="18"/>
        </w:rPr>
      </w:pPr>
    </w:p>
    <w:p w14:paraId="243A2EB0" w14:textId="77777777" w:rsidR="00D228F1" w:rsidRDefault="00D228F1" w:rsidP="00D228F1">
      <w:pPr>
        <w:pStyle w:val="Kop1"/>
        <w:spacing w:line="276" w:lineRule="auto"/>
        <w:rPr>
          <w:rFonts w:ascii="Verdana" w:hAnsi="Verdana"/>
          <w:sz w:val="18"/>
          <w:szCs w:val="18"/>
        </w:rPr>
      </w:pPr>
      <w:r w:rsidRPr="00001203">
        <w:rPr>
          <w:rFonts w:ascii="Verdana" w:hAnsi="Verdana"/>
          <w:sz w:val="18"/>
          <w:szCs w:val="18"/>
        </w:rPr>
        <w:br w:type="page"/>
      </w:r>
    </w:p>
    <w:p w14:paraId="566ECDFD" w14:textId="3915A3A9" w:rsidR="00D228F1" w:rsidRDefault="00D228F1" w:rsidP="00D228F1">
      <w:pPr>
        <w:pStyle w:val="Kop1"/>
        <w:numPr>
          <w:ilvl w:val="0"/>
          <w:numId w:val="2"/>
        </w:numPr>
      </w:pPr>
      <w:bookmarkStart w:id="3" w:name="_Toc138932922"/>
      <w:bookmarkStart w:id="4" w:name="_Toc139008895"/>
      <w:r>
        <w:lastRenderedPageBreak/>
        <w:t>Indieningsvereisten</w:t>
      </w:r>
      <w:bookmarkEnd w:id="3"/>
      <w:bookmarkEnd w:id="4"/>
    </w:p>
    <w:p w14:paraId="77530542" w14:textId="77777777" w:rsidR="00D228F1" w:rsidRDefault="00D228F1">
      <w:pPr>
        <w:rPr>
          <w:rFonts w:ascii="Verdana" w:hAnsi="Verdana"/>
          <w:sz w:val="18"/>
          <w:szCs w:val="18"/>
        </w:rPr>
      </w:pPr>
    </w:p>
    <w:tbl>
      <w:tblPr>
        <w:tblStyle w:val="Tabelraster"/>
        <w:tblW w:w="9356" w:type="dxa"/>
        <w:tblInd w:w="-289" w:type="dxa"/>
        <w:tblLook w:val="04A0" w:firstRow="1" w:lastRow="0" w:firstColumn="1" w:lastColumn="0" w:noHBand="0" w:noVBand="1"/>
      </w:tblPr>
      <w:tblGrid>
        <w:gridCol w:w="1272"/>
        <w:gridCol w:w="7242"/>
        <w:gridCol w:w="842"/>
      </w:tblGrid>
      <w:tr w:rsidR="00B72483" w:rsidRPr="00001203" w14:paraId="291184CF" w14:textId="77777777" w:rsidTr="00DB7CDF">
        <w:tc>
          <w:tcPr>
            <w:tcW w:w="1272" w:type="dxa"/>
            <w:shd w:val="clear" w:color="auto" w:fill="F2F2F2" w:themeFill="background1" w:themeFillShade="F2"/>
          </w:tcPr>
          <w:p w14:paraId="4DA731D8" w14:textId="77777777" w:rsidR="00B72483" w:rsidRPr="00001203" w:rsidRDefault="00B72483" w:rsidP="00DB7CDF">
            <w:pPr>
              <w:spacing w:line="276" w:lineRule="auto"/>
              <w:rPr>
                <w:rFonts w:ascii="Verdana" w:hAnsi="Verdana"/>
                <w:b/>
                <w:bCs/>
                <w:sz w:val="18"/>
                <w:szCs w:val="18"/>
              </w:rPr>
            </w:pPr>
          </w:p>
        </w:tc>
        <w:tc>
          <w:tcPr>
            <w:tcW w:w="8084" w:type="dxa"/>
            <w:gridSpan w:val="2"/>
            <w:shd w:val="clear" w:color="auto" w:fill="F2F2F2" w:themeFill="background1" w:themeFillShade="F2"/>
          </w:tcPr>
          <w:p w14:paraId="22301139" w14:textId="77777777" w:rsidR="00B72483" w:rsidRPr="00001203" w:rsidRDefault="00B72483" w:rsidP="00DB7CDF">
            <w:pPr>
              <w:pStyle w:val="Kop2"/>
              <w:outlineLvl w:val="1"/>
            </w:pPr>
            <w:bookmarkStart w:id="5" w:name="_Toc138932139"/>
            <w:bookmarkStart w:id="6" w:name="_Toc138932494"/>
            <w:bookmarkStart w:id="7" w:name="_Toc138932923"/>
            <w:bookmarkStart w:id="8" w:name="_Toc138934290"/>
            <w:bookmarkStart w:id="9" w:name="_Toc139008896"/>
            <w:r w:rsidRPr="00001203">
              <w:t>Indieningsvereisten aanvraag</w:t>
            </w:r>
            <w:r>
              <w:t xml:space="preserve"> </w:t>
            </w:r>
            <w:bookmarkEnd w:id="5"/>
            <w:bookmarkEnd w:id="6"/>
            <w:bookmarkEnd w:id="7"/>
            <w:r>
              <w:t>vervolgvergunning</w:t>
            </w:r>
            <w:bookmarkEnd w:id="8"/>
            <w:bookmarkEnd w:id="9"/>
          </w:p>
        </w:tc>
      </w:tr>
      <w:tr w:rsidR="00B72483" w:rsidRPr="00001203" w14:paraId="69EC7143" w14:textId="77777777" w:rsidTr="00DB7CDF">
        <w:tc>
          <w:tcPr>
            <w:tcW w:w="1272" w:type="dxa"/>
          </w:tcPr>
          <w:p w14:paraId="2020CF85" w14:textId="77777777" w:rsidR="00B72483" w:rsidRPr="00001203" w:rsidRDefault="00B72483" w:rsidP="00DB7CDF">
            <w:pPr>
              <w:spacing w:line="276" w:lineRule="auto"/>
              <w:contextualSpacing/>
              <w:rPr>
                <w:rFonts w:ascii="Verdana" w:hAnsi="Verdana"/>
                <w:sz w:val="18"/>
                <w:szCs w:val="18"/>
              </w:rPr>
            </w:pPr>
            <w:r w:rsidRPr="00001203">
              <w:rPr>
                <w:rFonts w:ascii="Verdana" w:hAnsi="Verdana"/>
                <w:sz w:val="18"/>
                <w:szCs w:val="18"/>
              </w:rPr>
              <w:t>24</w:t>
            </w:r>
            <w:r>
              <w:rPr>
                <w:rFonts w:ascii="Verdana" w:hAnsi="Verdana"/>
                <w:sz w:val="18"/>
                <w:szCs w:val="18"/>
              </w:rPr>
              <w:t>af</w:t>
            </w:r>
            <w:r w:rsidRPr="00001203">
              <w:rPr>
                <w:rFonts w:ascii="Verdana" w:hAnsi="Verdana"/>
                <w:sz w:val="18"/>
                <w:szCs w:val="18"/>
              </w:rPr>
              <w:t>,</w:t>
            </w:r>
            <w:r w:rsidRPr="00001203">
              <w:rPr>
                <w:rFonts w:ascii="Verdana" w:hAnsi="Verdana"/>
                <w:sz w:val="18"/>
                <w:szCs w:val="18"/>
              </w:rPr>
              <w:br/>
              <w:t>lid 1a, Mbw</w:t>
            </w:r>
          </w:p>
        </w:tc>
        <w:tc>
          <w:tcPr>
            <w:tcW w:w="7242" w:type="dxa"/>
          </w:tcPr>
          <w:p w14:paraId="25C5DE63" w14:textId="77777777" w:rsidR="00B72483" w:rsidRPr="00001203" w:rsidRDefault="00B72483" w:rsidP="00DB7CDF">
            <w:pPr>
              <w:spacing w:line="276" w:lineRule="auto"/>
              <w:contextualSpacing/>
              <w:rPr>
                <w:rFonts w:ascii="Verdana" w:hAnsi="Verdana"/>
                <w:sz w:val="18"/>
                <w:szCs w:val="18"/>
              </w:rPr>
            </w:pPr>
            <w:r>
              <w:rPr>
                <w:rFonts w:ascii="Verdana" w:hAnsi="Verdana"/>
                <w:sz w:val="18"/>
                <w:szCs w:val="18"/>
              </w:rPr>
              <w:t>D</w:t>
            </w:r>
            <w:r w:rsidRPr="00841C08">
              <w:rPr>
                <w:rFonts w:ascii="Verdana" w:hAnsi="Verdana"/>
                <w:sz w:val="18"/>
                <w:szCs w:val="18"/>
              </w:rPr>
              <w:t>e aardlaag en de begrenzing ervan waar de aanvrager aardwarmte wint</w:t>
            </w:r>
            <w:r w:rsidRPr="00001203">
              <w:rPr>
                <w:rFonts w:ascii="Verdana" w:hAnsi="Verdana"/>
                <w:sz w:val="18"/>
                <w:szCs w:val="18"/>
              </w:rPr>
              <w:t>.</w:t>
            </w:r>
          </w:p>
        </w:tc>
        <w:tc>
          <w:tcPr>
            <w:tcW w:w="842" w:type="dxa"/>
          </w:tcPr>
          <w:p w14:paraId="32F130DE" w14:textId="77777777" w:rsidR="00B72483" w:rsidRPr="00001203" w:rsidRDefault="00B72483" w:rsidP="00DB7CDF">
            <w:pPr>
              <w:spacing w:line="276" w:lineRule="auto"/>
              <w:contextualSpacing/>
              <w:rPr>
                <w:rFonts w:ascii="Verdana" w:hAnsi="Verdana"/>
                <w:sz w:val="18"/>
                <w:szCs w:val="18"/>
              </w:rPr>
            </w:pPr>
            <w:r w:rsidRPr="00001203">
              <w:rPr>
                <w:rFonts w:ascii="Verdana" w:hAnsi="Verdana"/>
                <w:sz w:val="18"/>
                <w:szCs w:val="18"/>
              </w:rPr>
              <w:t>§</w:t>
            </w:r>
          </w:p>
        </w:tc>
      </w:tr>
      <w:tr w:rsidR="00B72483" w:rsidRPr="00001203" w14:paraId="74E0D3D6" w14:textId="77777777" w:rsidTr="00DB7CDF">
        <w:tc>
          <w:tcPr>
            <w:tcW w:w="1272" w:type="dxa"/>
          </w:tcPr>
          <w:p w14:paraId="2EC21585" w14:textId="77777777" w:rsidR="00B72483" w:rsidRPr="00001203" w:rsidRDefault="00B72483" w:rsidP="00DB7CDF">
            <w:pPr>
              <w:spacing w:line="276" w:lineRule="auto"/>
              <w:contextualSpacing/>
              <w:rPr>
                <w:rFonts w:ascii="Verdana" w:hAnsi="Verdana"/>
                <w:sz w:val="18"/>
                <w:szCs w:val="18"/>
              </w:rPr>
            </w:pPr>
            <w:r w:rsidRPr="00001203">
              <w:rPr>
                <w:rFonts w:ascii="Verdana" w:hAnsi="Verdana"/>
                <w:sz w:val="18"/>
                <w:szCs w:val="18"/>
              </w:rPr>
              <w:t>24</w:t>
            </w:r>
            <w:r>
              <w:rPr>
                <w:rFonts w:ascii="Verdana" w:hAnsi="Verdana"/>
                <w:sz w:val="18"/>
                <w:szCs w:val="18"/>
              </w:rPr>
              <w:t>af</w:t>
            </w:r>
            <w:r w:rsidRPr="00001203">
              <w:rPr>
                <w:rFonts w:ascii="Verdana" w:hAnsi="Verdana"/>
                <w:sz w:val="18"/>
                <w:szCs w:val="18"/>
              </w:rPr>
              <w:t>,</w:t>
            </w:r>
            <w:r w:rsidRPr="00001203">
              <w:rPr>
                <w:rFonts w:ascii="Verdana" w:hAnsi="Verdana"/>
                <w:sz w:val="18"/>
                <w:szCs w:val="18"/>
              </w:rPr>
              <w:br/>
              <w:t>lid 1</w:t>
            </w:r>
            <w:r>
              <w:rPr>
                <w:rFonts w:ascii="Verdana" w:hAnsi="Verdana"/>
                <w:sz w:val="18"/>
                <w:szCs w:val="18"/>
              </w:rPr>
              <w:t>b</w:t>
            </w:r>
            <w:r w:rsidRPr="00001203">
              <w:rPr>
                <w:rFonts w:ascii="Verdana" w:hAnsi="Verdana"/>
                <w:sz w:val="18"/>
                <w:szCs w:val="18"/>
              </w:rPr>
              <w:t>, Mbw</w:t>
            </w:r>
          </w:p>
        </w:tc>
        <w:tc>
          <w:tcPr>
            <w:tcW w:w="7242" w:type="dxa"/>
          </w:tcPr>
          <w:p w14:paraId="66C064A8" w14:textId="77777777" w:rsidR="00B72483" w:rsidRPr="00F800FC" w:rsidRDefault="00B72483" w:rsidP="00DB7CDF">
            <w:pPr>
              <w:spacing w:line="276" w:lineRule="auto"/>
              <w:contextualSpacing/>
              <w:rPr>
                <w:rFonts w:ascii="Verdana" w:hAnsi="Verdana"/>
                <w:sz w:val="18"/>
                <w:szCs w:val="18"/>
              </w:rPr>
            </w:pPr>
            <w:r>
              <w:rPr>
                <w:rFonts w:ascii="Verdana" w:hAnsi="Verdana"/>
                <w:sz w:val="18"/>
                <w:szCs w:val="18"/>
              </w:rPr>
              <w:t>D</w:t>
            </w:r>
            <w:r w:rsidRPr="00841C08">
              <w:rPr>
                <w:rFonts w:ascii="Verdana" w:hAnsi="Verdana"/>
                <w:sz w:val="18"/>
                <w:szCs w:val="18"/>
              </w:rPr>
              <w:t>e verwachte exploitatieduu</w:t>
            </w:r>
            <w:r>
              <w:rPr>
                <w:rFonts w:ascii="Verdana" w:hAnsi="Verdana"/>
                <w:sz w:val="18"/>
                <w:szCs w:val="18"/>
              </w:rPr>
              <w:t>r.</w:t>
            </w:r>
          </w:p>
        </w:tc>
        <w:tc>
          <w:tcPr>
            <w:tcW w:w="842" w:type="dxa"/>
          </w:tcPr>
          <w:p w14:paraId="7DE27CF6" w14:textId="77777777" w:rsidR="00B72483" w:rsidRPr="00001203" w:rsidRDefault="00B72483" w:rsidP="00DB7CDF">
            <w:pPr>
              <w:spacing w:line="276" w:lineRule="auto"/>
              <w:contextualSpacing/>
              <w:rPr>
                <w:rFonts w:ascii="Verdana" w:hAnsi="Verdana"/>
                <w:sz w:val="18"/>
                <w:szCs w:val="18"/>
              </w:rPr>
            </w:pPr>
            <w:r w:rsidRPr="00001203">
              <w:rPr>
                <w:rFonts w:ascii="Verdana" w:hAnsi="Verdana"/>
                <w:sz w:val="18"/>
                <w:szCs w:val="18"/>
              </w:rPr>
              <w:t>§</w:t>
            </w:r>
          </w:p>
        </w:tc>
      </w:tr>
      <w:tr w:rsidR="00B72483" w:rsidRPr="00001203" w14:paraId="248E5DDA" w14:textId="77777777" w:rsidTr="00DB7CDF">
        <w:tc>
          <w:tcPr>
            <w:tcW w:w="1272" w:type="dxa"/>
          </w:tcPr>
          <w:p w14:paraId="702BBD4A" w14:textId="77777777" w:rsidR="00B72483" w:rsidRPr="00001203" w:rsidRDefault="00B72483" w:rsidP="00DB7CDF">
            <w:pPr>
              <w:spacing w:line="276" w:lineRule="auto"/>
              <w:contextualSpacing/>
              <w:rPr>
                <w:rFonts w:ascii="Verdana" w:hAnsi="Verdana"/>
                <w:sz w:val="18"/>
                <w:szCs w:val="18"/>
              </w:rPr>
            </w:pPr>
            <w:r w:rsidRPr="00001203">
              <w:rPr>
                <w:rFonts w:ascii="Verdana" w:hAnsi="Verdana"/>
                <w:sz w:val="18"/>
                <w:szCs w:val="18"/>
              </w:rPr>
              <w:t>24</w:t>
            </w:r>
            <w:r>
              <w:rPr>
                <w:rFonts w:ascii="Verdana" w:hAnsi="Verdana"/>
                <w:sz w:val="18"/>
                <w:szCs w:val="18"/>
              </w:rPr>
              <w:t>af</w:t>
            </w:r>
            <w:r w:rsidRPr="00001203">
              <w:rPr>
                <w:rFonts w:ascii="Verdana" w:hAnsi="Verdana"/>
                <w:sz w:val="18"/>
                <w:szCs w:val="18"/>
              </w:rPr>
              <w:t>,</w:t>
            </w:r>
            <w:r w:rsidRPr="00001203">
              <w:rPr>
                <w:rFonts w:ascii="Verdana" w:hAnsi="Verdana"/>
                <w:sz w:val="18"/>
                <w:szCs w:val="18"/>
              </w:rPr>
              <w:br/>
              <w:t>lid 1</w:t>
            </w:r>
            <w:r>
              <w:rPr>
                <w:rFonts w:ascii="Verdana" w:hAnsi="Verdana"/>
                <w:sz w:val="18"/>
                <w:szCs w:val="18"/>
              </w:rPr>
              <w:t>c</w:t>
            </w:r>
            <w:r w:rsidRPr="00001203">
              <w:rPr>
                <w:rFonts w:ascii="Verdana" w:hAnsi="Verdana"/>
                <w:sz w:val="18"/>
                <w:szCs w:val="18"/>
              </w:rPr>
              <w:t>, Mbw</w:t>
            </w:r>
          </w:p>
        </w:tc>
        <w:tc>
          <w:tcPr>
            <w:tcW w:w="7242" w:type="dxa"/>
          </w:tcPr>
          <w:p w14:paraId="5909A629" w14:textId="77777777" w:rsidR="00B72483" w:rsidRPr="00F800FC" w:rsidRDefault="00B72483" w:rsidP="00DB7CDF">
            <w:pPr>
              <w:pStyle w:val="Default"/>
              <w:spacing w:line="276" w:lineRule="auto"/>
              <w:rPr>
                <w:rFonts w:ascii="Verdana" w:hAnsi="Verdana"/>
                <w:sz w:val="18"/>
                <w:szCs w:val="18"/>
              </w:rPr>
            </w:pPr>
            <w:r>
              <w:rPr>
                <w:rFonts w:ascii="Verdana" w:hAnsi="Verdana"/>
                <w:sz w:val="18"/>
                <w:szCs w:val="18"/>
              </w:rPr>
              <w:t>D</w:t>
            </w:r>
            <w:r w:rsidRPr="00841C08">
              <w:rPr>
                <w:rFonts w:ascii="Verdana" w:hAnsi="Verdana"/>
                <w:sz w:val="18"/>
                <w:szCs w:val="18"/>
              </w:rPr>
              <w:t>e verwachte invloedssfeer van de winning en de verwachte afkoeling;</w:t>
            </w:r>
          </w:p>
        </w:tc>
        <w:tc>
          <w:tcPr>
            <w:tcW w:w="842" w:type="dxa"/>
          </w:tcPr>
          <w:p w14:paraId="62384A7C" w14:textId="77777777" w:rsidR="00B72483" w:rsidRPr="00001203" w:rsidRDefault="00B72483" w:rsidP="00DB7CDF">
            <w:pPr>
              <w:spacing w:line="276" w:lineRule="auto"/>
              <w:contextualSpacing/>
              <w:rPr>
                <w:rFonts w:ascii="Verdana" w:hAnsi="Verdana"/>
                <w:sz w:val="18"/>
                <w:szCs w:val="18"/>
              </w:rPr>
            </w:pPr>
            <w:r w:rsidRPr="00001203">
              <w:rPr>
                <w:rFonts w:ascii="Verdana" w:hAnsi="Verdana"/>
                <w:sz w:val="18"/>
                <w:szCs w:val="18"/>
              </w:rPr>
              <w:t>§</w:t>
            </w:r>
          </w:p>
        </w:tc>
      </w:tr>
      <w:tr w:rsidR="00B72483" w:rsidRPr="00001203" w14:paraId="0BA137DD" w14:textId="77777777" w:rsidTr="00DB7CDF">
        <w:tc>
          <w:tcPr>
            <w:tcW w:w="1272" w:type="dxa"/>
          </w:tcPr>
          <w:p w14:paraId="04B32FC4" w14:textId="77777777" w:rsidR="00B72483" w:rsidRPr="00001203" w:rsidRDefault="00B72483" w:rsidP="00DB7CDF">
            <w:pPr>
              <w:spacing w:line="276" w:lineRule="auto"/>
              <w:contextualSpacing/>
              <w:rPr>
                <w:rFonts w:ascii="Verdana" w:hAnsi="Verdana"/>
                <w:sz w:val="18"/>
                <w:szCs w:val="18"/>
              </w:rPr>
            </w:pPr>
            <w:r w:rsidRPr="00001203">
              <w:rPr>
                <w:rFonts w:ascii="Verdana" w:hAnsi="Verdana"/>
                <w:sz w:val="18"/>
                <w:szCs w:val="18"/>
              </w:rPr>
              <w:t>24</w:t>
            </w:r>
            <w:r>
              <w:rPr>
                <w:rFonts w:ascii="Verdana" w:hAnsi="Verdana"/>
                <w:sz w:val="18"/>
                <w:szCs w:val="18"/>
              </w:rPr>
              <w:t>af</w:t>
            </w:r>
            <w:r w:rsidRPr="00001203">
              <w:rPr>
                <w:rFonts w:ascii="Verdana" w:hAnsi="Verdana"/>
                <w:sz w:val="18"/>
                <w:szCs w:val="18"/>
              </w:rPr>
              <w:t>,</w:t>
            </w:r>
            <w:r w:rsidRPr="00001203">
              <w:rPr>
                <w:rFonts w:ascii="Verdana" w:hAnsi="Verdana"/>
                <w:sz w:val="18"/>
                <w:szCs w:val="18"/>
              </w:rPr>
              <w:br/>
              <w:t>lid 1</w:t>
            </w:r>
            <w:r>
              <w:rPr>
                <w:rFonts w:ascii="Verdana" w:hAnsi="Verdana"/>
                <w:sz w:val="18"/>
                <w:szCs w:val="18"/>
              </w:rPr>
              <w:t>d</w:t>
            </w:r>
            <w:r w:rsidRPr="00001203">
              <w:rPr>
                <w:rFonts w:ascii="Verdana" w:hAnsi="Verdana"/>
                <w:sz w:val="18"/>
                <w:szCs w:val="18"/>
              </w:rPr>
              <w:t>, Mbw</w:t>
            </w:r>
          </w:p>
        </w:tc>
        <w:tc>
          <w:tcPr>
            <w:tcW w:w="7242" w:type="dxa"/>
          </w:tcPr>
          <w:p w14:paraId="693C3530" w14:textId="77777777" w:rsidR="00B72483" w:rsidRPr="00F800FC" w:rsidRDefault="00B72483" w:rsidP="00DB7CDF">
            <w:pPr>
              <w:spacing w:line="276" w:lineRule="auto"/>
              <w:contextualSpacing/>
              <w:rPr>
                <w:rFonts w:ascii="Verdana" w:hAnsi="Verdana"/>
                <w:sz w:val="18"/>
                <w:szCs w:val="18"/>
              </w:rPr>
            </w:pPr>
            <w:r>
              <w:rPr>
                <w:rFonts w:ascii="Verdana" w:hAnsi="Verdana"/>
                <w:sz w:val="18"/>
                <w:szCs w:val="18"/>
              </w:rPr>
              <w:t>I</w:t>
            </w:r>
            <w:r w:rsidRPr="00841C08">
              <w:rPr>
                <w:rFonts w:ascii="Verdana" w:hAnsi="Verdana"/>
                <w:sz w:val="18"/>
                <w:szCs w:val="18"/>
              </w:rPr>
              <w:t>ndien van toepassing, wijziging ten opzichte van de startvergunning aardwarmte in de wijze waarop de aanvrager voornemens is aardwarmte te winnen en de wijze waarop hij zijn put heeft ingericht</w:t>
            </w:r>
          </w:p>
        </w:tc>
        <w:tc>
          <w:tcPr>
            <w:tcW w:w="842" w:type="dxa"/>
          </w:tcPr>
          <w:p w14:paraId="45D15B1D" w14:textId="77777777" w:rsidR="00B72483" w:rsidRPr="00F800FC" w:rsidRDefault="00B72483" w:rsidP="00DB7CDF">
            <w:pPr>
              <w:spacing w:line="276" w:lineRule="auto"/>
              <w:contextualSpacing/>
              <w:rPr>
                <w:rFonts w:ascii="Verdana" w:hAnsi="Verdana"/>
                <w:sz w:val="18"/>
                <w:szCs w:val="18"/>
              </w:rPr>
            </w:pPr>
            <w:r w:rsidRPr="00F800FC">
              <w:rPr>
                <w:rFonts w:ascii="Verdana" w:hAnsi="Verdana"/>
                <w:sz w:val="18"/>
                <w:szCs w:val="18"/>
              </w:rPr>
              <w:t>§</w:t>
            </w:r>
          </w:p>
        </w:tc>
      </w:tr>
      <w:tr w:rsidR="00B72483" w:rsidRPr="00001203" w14:paraId="127D764A" w14:textId="77777777" w:rsidTr="00DB7CDF">
        <w:tc>
          <w:tcPr>
            <w:tcW w:w="1272" w:type="dxa"/>
          </w:tcPr>
          <w:p w14:paraId="42E8C1F9" w14:textId="77777777" w:rsidR="00B72483" w:rsidRPr="00001203" w:rsidRDefault="00B72483" w:rsidP="00DB7CDF">
            <w:pPr>
              <w:spacing w:line="276" w:lineRule="auto"/>
              <w:contextualSpacing/>
              <w:rPr>
                <w:rFonts w:ascii="Verdana" w:hAnsi="Verdana"/>
                <w:sz w:val="18"/>
                <w:szCs w:val="18"/>
              </w:rPr>
            </w:pPr>
            <w:r w:rsidRPr="00001203">
              <w:rPr>
                <w:rFonts w:ascii="Verdana" w:hAnsi="Verdana"/>
                <w:sz w:val="18"/>
                <w:szCs w:val="18"/>
              </w:rPr>
              <w:t>24</w:t>
            </w:r>
            <w:r>
              <w:rPr>
                <w:rFonts w:ascii="Verdana" w:hAnsi="Verdana"/>
                <w:sz w:val="18"/>
                <w:szCs w:val="18"/>
              </w:rPr>
              <w:t>af</w:t>
            </w:r>
            <w:r w:rsidRPr="00001203">
              <w:rPr>
                <w:rFonts w:ascii="Verdana" w:hAnsi="Verdana"/>
                <w:sz w:val="18"/>
                <w:szCs w:val="18"/>
              </w:rPr>
              <w:t>,</w:t>
            </w:r>
            <w:r w:rsidRPr="00001203">
              <w:rPr>
                <w:rFonts w:ascii="Verdana" w:hAnsi="Verdana"/>
                <w:sz w:val="18"/>
                <w:szCs w:val="18"/>
              </w:rPr>
              <w:br/>
              <w:t>lid 1</w:t>
            </w:r>
            <w:r>
              <w:rPr>
                <w:rFonts w:ascii="Verdana" w:hAnsi="Verdana"/>
                <w:sz w:val="18"/>
                <w:szCs w:val="18"/>
              </w:rPr>
              <w:t>e</w:t>
            </w:r>
            <w:r w:rsidRPr="00001203">
              <w:rPr>
                <w:rFonts w:ascii="Verdana" w:hAnsi="Verdana"/>
                <w:sz w:val="18"/>
                <w:szCs w:val="18"/>
              </w:rPr>
              <w:t>, Mbw</w:t>
            </w:r>
          </w:p>
        </w:tc>
        <w:tc>
          <w:tcPr>
            <w:tcW w:w="7242" w:type="dxa"/>
          </w:tcPr>
          <w:p w14:paraId="76663922" w14:textId="77777777" w:rsidR="00B72483" w:rsidRPr="00841C08" w:rsidRDefault="00B72483" w:rsidP="00DB7CDF">
            <w:pPr>
              <w:spacing w:line="276" w:lineRule="auto"/>
              <w:rPr>
                <w:rFonts w:ascii="Verdana" w:hAnsi="Verdana"/>
                <w:sz w:val="18"/>
                <w:szCs w:val="18"/>
              </w:rPr>
            </w:pPr>
            <w:r>
              <w:rPr>
                <w:rFonts w:ascii="Verdana" w:hAnsi="Verdana"/>
                <w:sz w:val="18"/>
                <w:szCs w:val="18"/>
              </w:rPr>
              <w:t>D</w:t>
            </w:r>
            <w:r w:rsidRPr="00841C08">
              <w:rPr>
                <w:rFonts w:ascii="Verdana" w:hAnsi="Verdana"/>
                <w:sz w:val="18"/>
                <w:szCs w:val="18"/>
              </w:rPr>
              <w:t>e gemeten en nog te verwachten bodembeweging ten gevolge van de winning</w:t>
            </w:r>
            <w:r>
              <w:rPr>
                <w:rFonts w:ascii="Verdana" w:hAnsi="Verdana"/>
                <w:sz w:val="18"/>
                <w:szCs w:val="18"/>
              </w:rPr>
              <w:t>.</w:t>
            </w:r>
          </w:p>
        </w:tc>
        <w:tc>
          <w:tcPr>
            <w:tcW w:w="842" w:type="dxa"/>
          </w:tcPr>
          <w:p w14:paraId="4AAAB8B9" w14:textId="77777777" w:rsidR="00B72483" w:rsidRPr="00F800FC" w:rsidRDefault="00B72483" w:rsidP="00DB7CDF">
            <w:pPr>
              <w:spacing w:line="276" w:lineRule="auto"/>
              <w:contextualSpacing/>
              <w:rPr>
                <w:rFonts w:ascii="Verdana" w:hAnsi="Verdana"/>
                <w:sz w:val="18"/>
                <w:szCs w:val="18"/>
              </w:rPr>
            </w:pPr>
            <w:r w:rsidRPr="00F800FC">
              <w:rPr>
                <w:rFonts w:ascii="Verdana" w:hAnsi="Verdana"/>
                <w:sz w:val="18"/>
                <w:szCs w:val="18"/>
              </w:rPr>
              <w:t>§</w:t>
            </w:r>
          </w:p>
        </w:tc>
      </w:tr>
      <w:tr w:rsidR="00B72483" w:rsidRPr="00001203" w14:paraId="0612D33B" w14:textId="77777777" w:rsidTr="00DB7CDF">
        <w:tc>
          <w:tcPr>
            <w:tcW w:w="1272" w:type="dxa"/>
          </w:tcPr>
          <w:p w14:paraId="722FA9A1" w14:textId="77777777" w:rsidR="00B72483" w:rsidRPr="00001203" w:rsidRDefault="00B72483" w:rsidP="00DB7CDF">
            <w:pPr>
              <w:spacing w:line="276" w:lineRule="auto"/>
              <w:contextualSpacing/>
              <w:rPr>
                <w:rFonts w:ascii="Verdana" w:hAnsi="Verdana"/>
                <w:sz w:val="18"/>
                <w:szCs w:val="18"/>
              </w:rPr>
            </w:pPr>
            <w:r w:rsidRPr="00001203">
              <w:rPr>
                <w:rFonts w:ascii="Verdana" w:hAnsi="Verdana"/>
                <w:sz w:val="18"/>
                <w:szCs w:val="18"/>
              </w:rPr>
              <w:t>24</w:t>
            </w:r>
            <w:r>
              <w:rPr>
                <w:rFonts w:ascii="Verdana" w:hAnsi="Verdana"/>
                <w:sz w:val="18"/>
                <w:szCs w:val="18"/>
              </w:rPr>
              <w:t>af</w:t>
            </w:r>
            <w:r w:rsidRPr="00001203">
              <w:rPr>
                <w:rFonts w:ascii="Verdana" w:hAnsi="Verdana"/>
                <w:sz w:val="18"/>
                <w:szCs w:val="18"/>
              </w:rPr>
              <w:t>,</w:t>
            </w:r>
            <w:r w:rsidRPr="00001203">
              <w:rPr>
                <w:rFonts w:ascii="Verdana" w:hAnsi="Verdana"/>
                <w:sz w:val="18"/>
                <w:szCs w:val="18"/>
              </w:rPr>
              <w:br/>
              <w:t>lid 1</w:t>
            </w:r>
            <w:r>
              <w:rPr>
                <w:rFonts w:ascii="Verdana" w:hAnsi="Verdana"/>
                <w:sz w:val="18"/>
                <w:szCs w:val="18"/>
              </w:rPr>
              <w:t>f</w:t>
            </w:r>
            <w:r w:rsidRPr="00001203">
              <w:rPr>
                <w:rFonts w:ascii="Verdana" w:hAnsi="Verdana"/>
                <w:sz w:val="18"/>
                <w:szCs w:val="18"/>
              </w:rPr>
              <w:t>, Mbw</w:t>
            </w:r>
          </w:p>
        </w:tc>
        <w:tc>
          <w:tcPr>
            <w:tcW w:w="7242" w:type="dxa"/>
            <w:shd w:val="clear" w:color="auto" w:fill="auto"/>
          </w:tcPr>
          <w:p w14:paraId="298B80E6" w14:textId="77777777" w:rsidR="00B72483" w:rsidRDefault="00B72483" w:rsidP="00DB7CDF">
            <w:pPr>
              <w:spacing w:line="276" w:lineRule="auto"/>
              <w:contextualSpacing/>
              <w:rPr>
                <w:rFonts w:ascii="Verdana" w:hAnsi="Verdana"/>
                <w:sz w:val="18"/>
                <w:szCs w:val="18"/>
              </w:rPr>
            </w:pPr>
            <w:r>
              <w:rPr>
                <w:rFonts w:ascii="Verdana" w:hAnsi="Verdana"/>
                <w:sz w:val="18"/>
                <w:szCs w:val="18"/>
              </w:rPr>
              <w:t>I</w:t>
            </w:r>
            <w:r w:rsidRPr="00841C08">
              <w:rPr>
                <w:rFonts w:ascii="Verdana" w:hAnsi="Verdana"/>
                <w:sz w:val="18"/>
                <w:szCs w:val="18"/>
              </w:rPr>
              <w:t>ndien dit nodig is gelet op de nog te verwachten bodembewegin</w:t>
            </w:r>
            <w:r>
              <w:rPr>
                <w:rFonts w:ascii="Verdana" w:hAnsi="Verdana"/>
                <w:sz w:val="18"/>
                <w:szCs w:val="18"/>
              </w:rPr>
              <w:t>g:</w:t>
            </w:r>
          </w:p>
          <w:p w14:paraId="67DCB153" w14:textId="77777777" w:rsidR="00B72483" w:rsidRDefault="00B72483" w:rsidP="00B72483">
            <w:pPr>
              <w:pStyle w:val="Lijstalinea"/>
              <w:numPr>
                <w:ilvl w:val="0"/>
                <w:numId w:val="37"/>
              </w:numPr>
              <w:spacing w:line="276" w:lineRule="auto"/>
              <w:rPr>
                <w:rFonts w:ascii="Verdana" w:hAnsi="Verdana"/>
                <w:sz w:val="18"/>
                <w:szCs w:val="18"/>
              </w:rPr>
            </w:pPr>
            <w:r w:rsidRPr="00841C08">
              <w:rPr>
                <w:rFonts w:ascii="Verdana" w:hAnsi="Verdana"/>
                <w:sz w:val="18"/>
                <w:szCs w:val="18"/>
              </w:rPr>
              <w:t>de veiligheidsrisico’s voor omwonenden, het risico op schade aan gebouwen of infrastructurele werken of het risico op verstoring van de functionaliteit daarvan,</w:t>
            </w:r>
          </w:p>
          <w:p w14:paraId="188B98B8" w14:textId="77777777" w:rsidR="00B72483" w:rsidRDefault="00B72483" w:rsidP="00B72483">
            <w:pPr>
              <w:pStyle w:val="Lijstalinea"/>
              <w:numPr>
                <w:ilvl w:val="0"/>
                <w:numId w:val="37"/>
              </w:numPr>
              <w:spacing w:line="276" w:lineRule="auto"/>
              <w:rPr>
                <w:rFonts w:ascii="Verdana" w:hAnsi="Verdana"/>
                <w:sz w:val="18"/>
                <w:szCs w:val="18"/>
              </w:rPr>
            </w:pPr>
            <w:r w:rsidRPr="00841C08">
              <w:rPr>
                <w:rFonts w:ascii="Verdana" w:hAnsi="Verdana"/>
                <w:sz w:val="18"/>
                <w:szCs w:val="18"/>
              </w:rPr>
              <w:t>de maatregelen die worden genomen om bodembeweging te voorkomen of te beperken;</w:t>
            </w:r>
          </w:p>
          <w:p w14:paraId="3E6E7CF9" w14:textId="77777777" w:rsidR="00B72483" w:rsidRPr="00841C08" w:rsidRDefault="00B72483" w:rsidP="00B72483">
            <w:pPr>
              <w:pStyle w:val="Lijstalinea"/>
              <w:numPr>
                <w:ilvl w:val="0"/>
                <w:numId w:val="37"/>
              </w:numPr>
              <w:spacing w:line="276" w:lineRule="auto"/>
              <w:rPr>
                <w:rFonts w:ascii="Verdana" w:hAnsi="Verdana"/>
                <w:sz w:val="18"/>
                <w:szCs w:val="18"/>
              </w:rPr>
            </w:pPr>
            <w:r w:rsidRPr="00841C08">
              <w:rPr>
                <w:rFonts w:ascii="Verdana" w:hAnsi="Verdana"/>
                <w:sz w:val="18"/>
                <w:szCs w:val="18"/>
              </w:rPr>
              <w:t xml:space="preserve">de maatregelen die worden genomen om de schade door </w:t>
            </w:r>
            <w:proofErr w:type="spellStart"/>
            <w:r w:rsidRPr="00841C08">
              <w:rPr>
                <w:rFonts w:ascii="Verdana" w:hAnsi="Verdana"/>
                <w:sz w:val="18"/>
                <w:szCs w:val="18"/>
              </w:rPr>
              <w:t>bodembe</w:t>
            </w:r>
            <w:proofErr w:type="spellEnd"/>
            <w:r w:rsidRPr="00841C08">
              <w:rPr>
                <w:rFonts w:ascii="Verdana" w:hAnsi="Verdana"/>
                <w:sz w:val="18"/>
                <w:szCs w:val="18"/>
              </w:rPr>
              <w:t>-weging te voorkomen of te beperken;</w:t>
            </w:r>
          </w:p>
        </w:tc>
        <w:tc>
          <w:tcPr>
            <w:tcW w:w="842" w:type="dxa"/>
          </w:tcPr>
          <w:p w14:paraId="2FBD23CA" w14:textId="77777777" w:rsidR="00B72483" w:rsidRPr="00F800FC" w:rsidRDefault="00B72483" w:rsidP="00DB7CDF">
            <w:pPr>
              <w:spacing w:line="276" w:lineRule="auto"/>
              <w:contextualSpacing/>
              <w:rPr>
                <w:rFonts w:ascii="Verdana" w:hAnsi="Verdana"/>
                <w:sz w:val="18"/>
                <w:szCs w:val="18"/>
              </w:rPr>
            </w:pPr>
            <w:r w:rsidRPr="00F800FC">
              <w:rPr>
                <w:rFonts w:ascii="Verdana" w:hAnsi="Verdana"/>
                <w:sz w:val="18"/>
                <w:szCs w:val="18"/>
              </w:rPr>
              <w:t>§</w:t>
            </w:r>
          </w:p>
        </w:tc>
      </w:tr>
      <w:tr w:rsidR="00B72483" w:rsidRPr="00001203" w14:paraId="5C647B79" w14:textId="77777777" w:rsidTr="00DB7CDF">
        <w:tc>
          <w:tcPr>
            <w:tcW w:w="1272" w:type="dxa"/>
          </w:tcPr>
          <w:p w14:paraId="1B3E1F8E" w14:textId="77777777" w:rsidR="00B72483" w:rsidRPr="00001203" w:rsidRDefault="00B72483" w:rsidP="00DB7CDF">
            <w:pPr>
              <w:spacing w:line="276" w:lineRule="auto"/>
              <w:contextualSpacing/>
              <w:rPr>
                <w:rFonts w:ascii="Verdana" w:hAnsi="Verdana"/>
                <w:sz w:val="18"/>
                <w:szCs w:val="18"/>
              </w:rPr>
            </w:pPr>
            <w:r w:rsidRPr="00001203">
              <w:rPr>
                <w:rFonts w:ascii="Verdana" w:hAnsi="Verdana"/>
                <w:sz w:val="18"/>
                <w:szCs w:val="18"/>
              </w:rPr>
              <w:t>24</w:t>
            </w:r>
            <w:r>
              <w:rPr>
                <w:rFonts w:ascii="Verdana" w:hAnsi="Verdana"/>
                <w:sz w:val="18"/>
                <w:szCs w:val="18"/>
              </w:rPr>
              <w:t>af</w:t>
            </w:r>
            <w:r w:rsidRPr="00001203">
              <w:rPr>
                <w:rFonts w:ascii="Verdana" w:hAnsi="Verdana"/>
                <w:sz w:val="18"/>
                <w:szCs w:val="18"/>
              </w:rPr>
              <w:t xml:space="preserve">, </w:t>
            </w:r>
            <w:r w:rsidRPr="00001203">
              <w:rPr>
                <w:rFonts w:ascii="Verdana" w:hAnsi="Verdana"/>
                <w:sz w:val="18"/>
                <w:szCs w:val="18"/>
              </w:rPr>
              <w:br/>
              <w:t>lid 1g, Mbw</w:t>
            </w:r>
          </w:p>
        </w:tc>
        <w:tc>
          <w:tcPr>
            <w:tcW w:w="7242" w:type="dxa"/>
            <w:shd w:val="clear" w:color="auto" w:fill="auto"/>
          </w:tcPr>
          <w:p w14:paraId="394D4900" w14:textId="77777777" w:rsidR="00B72483" w:rsidRPr="00F800FC" w:rsidRDefault="00B72483" w:rsidP="00DB7CDF">
            <w:pPr>
              <w:spacing w:line="276" w:lineRule="auto"/>
              <w:contextualSpacing/>
              <w:rPr>
                <w:rFonts w:ascii="Verdana" w:hAnsi="Verdana"/>
                <w:sz w:val="18"/>
                <w:szCs w:val="18"/>
              </w:rPr>
            </w:pPr>
            <w:r>
              <w:rPr>
                <w:rFonts w:ascii="Verdana" w:hAnsi="Verdana"/>
                <w:sz w:val="18"/>
                <w:szCs w:val="18"/>
              </w:rPr>
              <w:t>I</w:t>
            </w:r>
            <w:r w:rsidRPr="00841C08">
              <w:rPr>
                <w:rFonts w:ascii="Verdana" w:hAnsi="Verdana"/>
                <w:sz w:val="18"/>
                <w:szCs w:val="18"/>
              </w:rPr>
              <w:t>ndien van toepassing, wijziging ten opzichte van de startvergunning aardwarmte in de wijze waarop de aanvrager voornemens is de kosten in verband met de winning en de hierbij behorende aansprakelijkheden, waaronder het stellen van financiële zekerheid, anders dan bedoeld in de</w:t>
            </w:r>
            <w:r>
              <w:rPr>
                <w:rFonts w:ascii="Verdana" w:hAnsi="Verdana"/>
                <w:sz w:val="18"/>
                <w:szCs w:val="18"/>
              </w:rPr>
              <w:t xml:space="preserve"> </w:t>
            </w:r>
            <w:r w:rsidRPr="00841C08">
              <w:rPr>
                <w:rFonts w:ascii="Verdana" w:hAnsi="Verdana"/>
                <w:sz w:val="18"/>
                <w:szCs w:val="18"/>
              </w:rPr>
              <w:t>artikelen 46 en 47, ter dekking van de aansprakelijkheid voor de schade door verontreiniging van grondwater of bodem in verband met de opsporing en winning van aardwarmte indien de in de aanvraag aangegeven aardlagen zich geheel of gedeeltelijk bevinden onder een gebied dat is aangewezen voor de winning van drinkwater uit grondwater, te dragen</w:t>
            </w:r>
            <w:r>
              <w:rPr>
                <w:rFonts w:ascii="Verdana" w:hAnsi="Verdana"/>
                <w:sz w:val="18"/>
                <w:szCs w:val="18"/>
              </w:rPr>
              <w:t xml:space="preserve">. </w:t>
            </w:r>
          </w:p>
        </w:tc>
        <w:tc>
          <w:tcPr>
            <w:tcW w:w="842" w:type="dxa"/>
          </w:tcPr>
          <w:p w14:paraId="64F66A9A" w14:textId="77777777" w:rsidR="00B72483" w:rsidRPr="00F800FC" w:rsidRDefault="00B72483" w:rsidP="00DB7CDF">
            <w:pPr>
              <w:spacing w:line="276" w:lineRule="auto"/>
              <w:contextualSpacing/>
              <w:rPr>
                <w:rFonts w:ascii="Verdana" w:hAnsi="Verdana"/>
                <w:sz w:val="18"/>
                <w:szCs w:val="18"/>
              </w:rPr>
            </w:pPr>
            <w:r w:rsidRPr="00F800FC">
              <w:rPr>
                <w:rFonts w:ascii="Verdana" w:hAnsi="Verdana"/>
                <w:sz w:val="18"/>
                <w:szCs w:val="18"/>
              </w:rPr>
              <w:t>§</w:t>
            </w:r>
          </w:p>
        </w:tc>
      </w:tr>
      <w:tr w:rsidR="00B72483" w:rsidRPr="00001203" w14:paraId="36F0AE5C" w14:textId="77777777" w:rsidTr="00DB7CDF">
        <w:tc>
          <w:tcPr>
            <w:tcW w:w="1272" w:type="dxa"/>
          </w:tcPr>
          <w:p w14:paraId="15E1AF85" w14:textId="77777777" w:rsidR="00B72483" w:rsidRPr="00001203" w:rsidRDefault="00B72483" w:rsidP="00DB7CDF">
            <w:pPr>
              <w:spacing w:line="276" w:lineRule="auto"/>
              <w:contextualSpacing/>
              <w:rPr>
                <w:rFonts w:ascii="Verdana" w:hAnsi="Verdana"/>
                <w:sz w:val="18"/>
                <w:szCs w:val="18"/>
              </w:rPr>
            </w:pPr>
            <w:r w:rsidRPr="00001203">
              <w:rPr>
                <w:rFonts w:ascii="Verdana" w:hAnsi="Verdana"/>
                <w:sz w:val="18"/>
                <w:szCs w:val="18"/>
              </w:rPr>
              <w:t>24</w:t>
            </w:r>
            <w:r>
              <w:rPr>
                <w:rFonts w:ascii="Verdana" w:hAnsi="Verdana"/>
                <w:sz w:val="18"/>
                <w:szCs w:val="18"/>
              </w:rPr>
              <w:t>af</w:t>
            </w:r>
            <w:r w:rsidRPr="00001203">
              <w:rPr>
                <w:rFonts w:ascii="Verdana" w:hAnsi="Verdana"/>
                <w:sz w:val="18"/>
                <w:szCs w:val="18"/>
              </w:rPr>
              <w:t>,</w:t>
            </w:r>
            <w:r w:rsidRPr="00001203">
              <w:rPr>
                <w:rFonts w:ascii="Verdana" w:hAnsi="Verdana"/>
                <w:sz w:val="18"/>
                <w:szCs w:val="18"/>
              </w:rPr>
              <w:br/>
              <w:t>lid 1h, Mbw</w:t>
            </w:r>
          </w:p>
        </w:tc>
        <w:tc>
          <w:tcPr>
            <w:tcW w:w="7242" w:type="dxa"/>
            <w:shd w:val="clear" w:color="auto" w:fill="auto"/>
          </w:tcPr>
          <w:p w14:paraId="0E173DA3" w14:textId="77777777" w:rsidR="00B72483" w:rsidRPr="00F800FC" w:rsidRDefault="00B72483" w:rsidP="00DB7CDF">
            <w:pPr>
              <w:spacing w:line="276" w:lineRule="auto"/>
              <w:contextualSpacing/>
              <w:rPr>
                <w:rFonts w:ascii="Verdana" w:hAnsi="Verdana"/>
                <w:sz w:val="18"/>
                <w:szCs w:val="18"/>
              </w:rPr>
            </w:pPr>
            <w:r>
              <w:rPr>
                <w:rFonts w:ascii="Verdana" w:hAnsi="Verdana"/>
                <w:sz w:val="18"/>
                <w:szCs w:val="18"/>
              </w:rPr>
              <w:t>D</w:t>
            </w:r>
            <w:r w:rsidRPr="00841C08">
              <w:rPr>
                <w:rFonts w:ascii="Verdana" w:hAnsi="Verdana"/>
                <w:sz w:val="18"/>
                <w:szCs w:val="18"/>
              </w:rPr>
              <w:t>e wijze waarop de aanvrager voornemens is om kosten in verband met het geheel of gedeeltelijk buiten gebruik stellen van een boorgat tijdens de looptijd van de vervolgvergunning of na afloop hiervan te dragen.</w:t>
            </w:r>
          </w:p>
        </w:tc>
        <w:tc>
          <w:tcPr>
            <w:tcW w:w="842" w:type="dxa"/>
          </w:tcPr>
          <w:p w14:paraId="2CA45229" w14:textId="77777777" w:rsidR="00B72483" w:rsidRPr="00F800FC" w:rsidRDefault="00B72483" w:rsidP="00DB7CDF">
            <w:pPr>
              <w:spacing w:line="276" w:lineRule="auto"/>
              <w:contextualSpacing/>
              <w:rPr>
                <w:rFonts w:ascii="Verdana" w:hAnsi="Verdana"/>
                <w:sz w:val="18"/>
                <w:szCs w:val="18"/>
              </w:rPr>
            </w:pPr>
            <w:r w:rsidRPr="00F800FC">
              <w:rPr>
                <w:rFonts w:ascii="Verdana" w:hAnsi="Verdana"/>
                <w:sz w:val="18"/>
                <w:szCs w:val="18"/>
              </w:rPr>
              <w:t>§</w:t>
            </w:r>
          </w:p>
        </w:tc>
      </w:tr>
      <w:tr w:rsidR="00B72483" w:rsidRPr="00001203" w14:paraId="5403B24B" w14:textId="77777777" w:rsidTr="00DB7CDF">
        <w:tc>
          <w:tcPr>
            <w:tcW w:w="1272" w:type="dxa"/>
          </w:tcPr>
          <w:p w14:paraId="4A5DD37E" w14:textId="77777777" w:rsidR="00B72483" w:rsidRPr="00001203" w:rsidRDefault="00B72483" w:rsidP="00DB7CDF">
            <w:pPr>
              <w:spacing w:line="276" w:lineRule="auto"/>
              <w:contextualSpacing/>
              <w:rPr>
                <w:rFonts w:ascii="Verdana" w:hAnsi="Verdana"/>
                <w:sz w:val="18"/>
                <w:szCs w:val="18"/>
              </w:rPr>
            </w:pPr>
            <w:r w:rsidRPr="00001203">
              <w:rPr>
                <w:rFonts w:ascii="Verdana" w:hAnsi="Verdana"/>
                <w:sz w:val="18"/>
                <w:szCs w:val="18"/>
              </w:rPr>
              <w:t>24</w:t>
            </w:r>
            <w:r>
              <w:rPr>
                <w:rFonts w:ascii="Verdana" w:hAnsi="Verdana"/>
                <w:sz w:val="18"/>
                <w:szCs w:val="18"/>
              </w:rPr>
              <w:t>af</w:t>
            </w:r>
            <w:r w:rsidRPr="00001203">
              <w:rPr>
                <w:rFonts w:ascii="Verdana" w:hAnsi="Verdana"/>
                <w:sz w:val="18"/>
                <w:szCs w:val="18"/>
              </w:rPr>
              <w:t>,</w:t>
            </w:r>
            <w:r w:rsidRPr="00001203">
              <w:rPr>
                <w:rFonts w:ascii="Verdana" w:hAnsi="Verdana"/>
                <w:sz w:val="18"/>
                <w:szCs w:val="18"/>
              </w:rPr>
              <w:br/>
              <w:t xml:space="preserve">lid </w:t>
            </w:r>
            <w:r>
              <w:rPr>
                <w:rFonts w:ascii="Verdana" w:hAnsi="Verdana"/>
                <w:sz w:val="18"/>
                <w:szCs w:val="18"/>
              </w:rPr>
              <w:t>2</w:t>
            </w:r>
            <w:r w:rsidRPr="00001203">
              <w:rPr>
                <w:rFonts w:ascii="Verdana" w:hAnsi="Verdana"/>
                <w:sz w:val="18"/>
                <w:szCs w:val="18"/>
              </w:rPr>
              <w:t>, Mbw</w:t>
            </w:r>
          </w:p>
        </w:tc>
        <w:tc>
          <w:tcPr>
            <w:tcW w:w="7242" w:type="dxa"/>
            <w:shd w:val="clear" w:color="auto" w:fill="auto"/>
          </w:tcPr>
          <w:p w14:paraId="0C875AF9" w14:textId="77777777" w:rsidR="00B72483" w:rsidRPr="00F800FC" w:rsidRDefault="00B72483" w:rsidP="00DB7CDF">
            <w:pPr>
              <w:spacing w:line="276" w:lineRule="auto"/>
              <w:contextualSpacing/>
              <w:rPr>
                <w:rFonts w:ascii="Verdana" w:hAnsi="Verdana"/>
                <w:sz w:val="18"/>
                <w:szCs w:val="18"/>
              </w:rPr>
            </w:pPr>
            <w:r w:rsidRPr="00841C08">
              <w:rPr>
                <w:rFonts w:ascii="Verdana" w:hAnsi="Verdana"/>
                <w:sz w:val="18"/>
                <w:szCs w:val="18"/>
              </w:rPr>
              <w:t>Indien een nieuwe uitvoerder aardwarmte wordt aangewezen, gaat de aanvraag voor een vervolgvergunning aardwarmte vergezeld van een verzoek om instemming met de aanwijzing van een uitvoerder aardwarmte als bedoeld in artikel 24z, derde lid</w:t>
            </w:r>
            <w:r>
              <w:rPr>
                <w:rFonts w:ascii="Verdana" w:hAnsi="Verdana"/>
                <w:sz w:val="18"/>
                <w:szCs w:val="18"/>
              </w:rPr>
              <w:t>.</w:t>
            </w:r>
          </w:p>
        </w:tc>
        <w:tc>
          <w:tcPr>
            <w:tcW w:w="842" w:type="dxa"/>
          </w:tcPr>
          <w:p w14:paraId="3FB9BFE6" w14:textId="77777777" w:rsidR="00B72483" w:rsidRPr="00F800FC" w:rsidRDefault="00B72483" w:rsidP="00DB7CDF">
            <w:pPr>
              <w:spacing w:line="276" w:lineRule="auto"/>
              <w:contextualSpacing/>
              <w:rPr>
                <w:rFonts w:ascii="Verdana" w:hAnsi="Verdana"/>
                <w:sz w:val="18"/>
                <w:szCs w:val="18"/>
              </w:rPr>
            </w:pPr>
            <w:r w:rsidRPr="00F800FC">
              <w:rPr>
                <w:rFonts w:ascii="Verdana" w:hAnsi="Verdana"/>
                <w:sz w:val="18"/>
                <w:szCs w:val="18"/>
              </w:rPr>
              <w:t>§</w:t>
            </w:r>
          </w:p>
        </w:tc>
      </w:tr>
      <w:tr w:rsidR="00B72483" w:rsidRPr="00001203" w14:paraId="3277A9D3" w14:textId="77777777" w:rsidTr="00DB7CDF">
        <w:tc>
          <w:tcPr>
            <w:tcW w:w="1272" w:type="dxa"/>
          </w:tcPr>
          <w:p w14:paraId="2CDBDBFC" w14:textId="77777777" w:rsidR="00B72483" w:rsidRPr="00001203" w:rsidRDefault="00B72483" w:rsidP="00DB7CDF">
            <w:pPr>
              <w:spacing w:line="276" w:lineRule="auto"/>
              <w:contextualSpacing/>
              <w:rPr>
                <w:rFonts w:ascii="Verdana" w:hAnsi="Verdana"/>
                <w:sz w:val="18"/>
                <w:szCs w:val="18"/>
              </w:rPr>
            </w:pPr>
            <w:r>
              <w:rPr>
                <w:rFonts w:ascii="Verdana" w:hAnsi="Verdana"/>
                <w:sz w:val="18"/>
                <w:szCs w:val="18"/>
              </w:rPr>
              <w:t xml:space="preserve">1.3b.4, lid 1a, </w:t>
            </w:r>
            <w:proofErr w:type="spellStart"/>
            <w:r>
              <w:rPr>
                <w:rFonts w:ascii="Verdana" w:hAnsi="Verdana"/>
                <w:sz w:val="18"/>
                <w:szCs w:val="18"/>
              </w:rPr>
              <w:t>Mbr</w:t>
            </w:r>
            <w:proofErr w:type="spellEnd"/>
          </w:p>
        </w:tc>
        <w:tc>
          <w:tcPr>
            <w:tcW w:w="7242" w:type="dxa"/>
            <w:shd w:val="clear" w:color="auto" w:fill="auto"/>
          </w:tcPr>
          <w:p w14:paraId="09932C3D" w14:textId="77777777" w:rsidR="00B72483" w:rsidRPr="00F800FC" w:rsidRDefault="00B72483" w:rsidP="00DB7CDF">
            <w:pPr>
              <w:spacing w:line="276" w:lineRule="auto"/>
              <w:contextualSpacing/>
              <w:rPr>
                <w:rFonts w:ascii="Verdana" w:hAnsi="Verdana"/>
                <w:sz w:val="18"/>
                <w:szCs w:val="18"/>
              </w:rPr>
            </w:pPr>
            <w:r>
              <w:rPr>
                <w:rFonts w:ascii="Verdana" w:hAnsi="Verdana"/>
                <w:sz w:val="18"/>
                <w:szCs w:val="18"/>
              </w:rPr>
              <w:t>D</w:t>
            </w:r>
            <w:r w:rsidRPr="00841C08">
              <w:rPr>
                <w:rFonts w:ascii="Verdana" w:hAnsi="Verdana"/>
                <w:sz w:val="18"/>
                <w:szCs w:val="18"/>
              </w:rPr>
              <w:t>e gegevens, bedoeld in artikel 1.3b.1, eerste lid, voor zover die de winning van aardwarmte betreffen</w:t>
            </w:r>
            <w:r>
              <w:rPr>
                <w:rFonts w:ascii="Verdana" w:hAnsi="Verdana"/>
                <w:sz w:val="18"/>
                <w:szCs w:val="18"/>
              </w:rPr>
              <w:t>.</w:t>
            </w:r>
          </w:p>
        </w:tc>
        <w:tc>
          <w:tcPr>
            <w:tcW w:w="842" w:type="dxa"/>
          </w:tcPr>
          <w:p w14:paraId="6E14E3E5" w14:textId="77777777" w:rsidR="00B72483" w:rsidRPr="00F800FC" w:rsidRDefault="00B72483" w:rsidP="00DB7CDF">
            <w:pPr>
              <w:spacing w:line="276" w:lineRule="auto"/>
              <w:contextualSpacing/>
              <w:rPr>
                <w:rFonts w:ascii="Verdana" w:hAnsi="Verdana"/>
                <w:sz w:val="18"/>
                <w:szCs w:val="18"/>
              </w:rPr>
            </w:pPr>
            <w:r w:rsidRPr="00001203">
              <w:rPr>
                <w:rFonts w:ascii="Verdana" w:hAnsi="Verdana"/>
                <w:sz w:val="18"/>
                <w:szCs w:val="18"/>
              </w:rPr>
              <w:t>§</w:t>
            </w:r>
          </w:p>
        </w:tc>
      </w:tr>
      <w:tr w:rsidR="00B72483" w:rsidRPr="00001203" w14:paraId="2FD49DCF" w14:textId="77777777" w:rsidTr="00DB7CDF">
        <w:tc>
          <w:tcPr>
            <w:tcW w:w="1272" w:type="dxa"/>
          </w:tcPr>
          <w:p w14:paraId="33BAD134" w14:textId="77777777" w:rsidR="00B72483" w:rsidRPr="00001203" w:rsidRDefault="00B72483" w:rsidP="00DB7CDF">
            <w:pPr>
              <w:spacing w:line="276" w:lineRule="auto"/>
              <w:contextualSpacing/>
              <w:rPr>
                <w:rFonts w:ascii="Verdana" w:hAnsi="Verdana"/>
                <w:sz w:val="18"/>
                <w:szCs w:val="18"/>
              </w:rPr>
            </w:pPr>
            <w:r>
              <w:rPr>
                <w:rFonts w:ascii="Verdana" w:hAnsi="Verdana"/>
                <w:sz w:val="18"/>
                <w:szCs w:val="18"/>
              </w:rPr>
              <w:t xml:space="preserve">1.3b.4, lid 1b, </w:t>
            </w:r>
            <w:proofErr w:type="spellStart"/>
            <w:r>
              <w:rPr>
                <w:rFonts w:ascii="Verdana" w:hAnsi="Verdana"/>
                <w:sz w:val="18"/>
                <w:szCs w:val="18"/>
              </w:rPr>
              <w:t>Mbr</w:t>
            </w:r>
            <w:proofErr w:type="spellEnd"/>
          </w:p>
        </w:tc>
        <w:tc>
          <w:tcPr>
            <w:tcW w:w="7242" w:type="dxa"/>
            <w:shd w:val="clear" w:color="auto" w:fill="auto"/>
          </w:tcPr>
          <w:p w14:paraId="20F891A8" w14:textId="77777777" w:rsidR="00B72483" w:rsidRPr="00F800FC" w:rsidRDefault="00B72483" w:rsidP="00DB7CDF">
            <w:pPr>
              <w:spacing w:line="276" w:lineRule="auto"/>
              <w:contextualSpacing/>
              <w:rPr>
                <w:rFonts w:ascii="Verdana" w:hAnsi="Verdana"/>
                <w:sz w:val="18"/>
                <w:szCs w:val="18"/>
              </w:rPr>
            </w:pPr>
            <w:r>
              <w:rPr>
                <w:rFonts w:ascii="Verdana" w:hAnsi="Verdana"/>
                <w:sz w:val="18"/>
                <w:szCs w:val="18"/>
              </w:rPr>
              <w:t>D</w:t>
            </w:r>
            <w:r w:rsidRPr="00841C08">
              <w:rPr>
                <w:rFonts w:ascii="Verdana" w:hAnsi="Verdana"/>
                <w:sz w:val="18"/>
                <w:szCs w:val="18"/>
              </w:rPr>
              <w:t>e gegevens, bedoeld in artikel 1.3b.2, tweede en derde lid, voor zover die de winning van aardwarmte betreffen en met dien verstande dat uit de gegevens, bedoeld in artikel 1.3b.2, derde lid, onderdeel d, blijkt of aan de norm, bedoeld in artikel 29s, eerste lid, onderdeel a, van het besluit is voldaan</w:t>
            </w:r>
          </w:p>
        </w:tc>
        <w:tc>
          <w:tcPr>
            <w:tcW w:w="842" w:type="dxa"/>
          </w:tcPr>
          <w:p w14:paraId="7AF8A4BB" w14:textId="77777777" w:rsidR="00B72483" w:rsidRPr="00F800FC" w:rsidRDefault="00B72483" w:rsidP="00DB7CDF">
            <w:pPr>
              <w:spacing w:line="276" w:lineRule="auto"/>
              <w:contextualSpacing/>
              <w:rPr>
                <w:rFonts w:ascii="Verdana" w:hAnsi="Verdana"/>
                <w:sz w:val="18"/>
                <w:szCs w:val="18"/>
              </w:rPr>
            </w:pPr>
            <w:r w:rsidRPr="00001203">
              <w:rPr>
                <w:rFonts w:ascii="Verdana" w:hAnsi="Verdana"/>
                <w:sz w:val="18"/>
                <w:szCs w:val="18"/>
              </w:rPr>
              <w:t>§</w:t>
            </w:r>
          </w:p>
        </w:tc>
      </w:tr>
      <w:tr w:rsidR="00B72483" w:rsidRPr="00001203" w14:paraId="1993735B" w14:textId="77777777" w:rsidTr="00DB7CDF">
        <w:tc>
          <w:tcPr>
            <w:tcW w:w="1272" w:type="dxa"/>
          </w:tcPr>
          <w:p w14:paraId="0AB6DC0E" w14:textId="77777777" w:rsidR="00B72483" w:rsidRPr="00001203" w:rsidRDefault="00B72483" w:rsidP="00DB7CDF">
            <w:pPr>
              <w:spacing w:line="276" w:lineRule="auto"/>
              <w:contextualSpacing/>
              <w:rPr>
                <w:rFonts w:ascii="Verdana" w:hAnsi="Verdana"/>
                <w:sz w:val="18"/>
                <w:szCs w:val="18"/>
              </w:rPr>
            </w:pPr>
            <w:r>
              <w:rPr>
                <w:rFonts w:ascii="Verdana" w:hAnsi="Verdana"/>
                <w:sz w:val="18"/>
                <w:szCs w:val="18"/>
              </w:rPr>
              <w:t xml:space="preserve">1.3b.4, lid 1c, </w:t>
            </w:r>
            <w:proofErr w:type="spellStart"/>
            <w:r>
              <w:rPr>
                <w:rFonts w:ascii="Verdana" w:hAnsi="Verdana"/>
                <w:sz w:val="18"/>
                <w:szCs w:val="18"/>
              </w:rPr>
              <w:t>Mbr</w:t>
            </w:r>
            <w:proofErr w:type="spellEnd"/>
          </w:p>
        </w:tc>
        <w:tc>
          <w:tcPr>
            <w:tcW w:w="7242" w:type="dxa"/>
            <w:shd w:val="clear" w:color="auto" w:fill="auto"/>
          </w:tcPr>
          <w:p w14:paraId="2424AE00" w14:textId="77777777" w:rsidR="00B72483" w:rsidRPr="00F800FC" w:rsidRDefault="00B72483" w:rsidP="00DB7CDF">
            <w:pPr>
              <w:spacing w:line="276" w:lineRule="auto"/>
              <w:contextualSpacing/>
              <w:rPr>
                <w:rFonts w:ascii="Verdana" w:hAnsi="Verdana"/>
                <w:sz w:val="18"/>
                <w:szCs w:val="18"/>
              </w:rPr>
            </w:pPr>
            <w:r>
              <w:rPr>
                <w:rFonts w:ascii="Verdana" w:hAnsi="Verdana"/>
                <w:sz w:val="18"/>
                <w:szCs w:val="18"/>
              </w:rPr>
              <w:t>E</w:t>
            </w:r>
            <w:r w:rsidRPr="00841C08">
              <w:rPr>
                <w:rFonts w:ascii="Verdana" w:hAnsi="Verdana"/>
                <w:sz w:val="18"/>
                <w:szCs w:val="18"/>
              </w:rPr>
              <w:t>en overzicht waaruit blijkt wat de wijzigingen van de gegevens, bedoeld in de onderdelen a en b, ten opzichte van de eerder ingediende aanvraag startvergunning voor het aangevraagde gebied zijn</w:t>
            </w:r>
          </w:p>
        </w:tc>
        <w:tc>
          <w:tcPr>
            <w:tcW w:w="842" w:type="dxa"/>
          </w:tcPr>
          <w:p w14:paraId="2E33F038" w14:textId="77777777" w:rsidR="00B72483" w:rsidRPr="00F800FC" w:rsidRDefault="00B72483" w:rsidP="00DB7CDF">
            <w:pPr>
              <w:spacing w:line="276" w:lineRule="auto"/>
              <w:contextualSpacing/>
              <w:rPr>
                <w:rFonts w:ascii="Verdana" w:hAnsi="Verdana"/>
                <w:sz w:val="18"/>
                <w:szCs w:val="18"/>
              </w:rPr>
            </w:pPr>
            <w:r w:rsidRPr="00001203">
              <w:rPr>
                <w:rFonts w:ascii="Verdana" w:hAnsi="Verdana"/>
                <w:sz w:val="18"/>
                <w:szCs w:val="18"/>
              </w:rPr>
              <w:t>§</w:t>
            </w:r>
          </w:p>
        </w:tc>
      </w:tr>
      <w:tr w:rsidR="00B72483" w:rsidRPr="00001203" w14:paraId="61C03887" w14:textId="77777777" w:rsidTr="00DB7CDF">
        <w:tc>
          <w:tcPr>
            <w:tcW w:w="1272" w:type="dxa"/>
          </w:tcPr>
          <w:p w14:paraId="48BD29D3" w14:textId="77777777" w:rsidR="00B72483" w:rsidRPr="00001203" w:rsidRDefault="00B72483" w:rsidP="00DB7CDF">
            <w:pPr>
              <w:spacing w:line="276" w:lineRule="auto"/>
              <w:contextualSpacing/>
              <w:rPr>
                <w:rFonts w:ascii="Verdana" w:hAnsi="Verdana"/>
                <w:sz w:val="18"/>
                <w:szCs w:val="18"/>
              </w:rPr>
            </w:pPr>
            <w:r>
              <w:rPr>
                <w:rFonts w:ascii="Verdana" w:hAnsi="Verdana"/>
                <w:sz w:val="18"/>
                <w:szCs w:val="18"/>
              </w:rPr>
              <w:t xml:space="preserve">1.3b.4, lid 2, </w:t>
            </w:r>
            <w:proofErr w:type="spellStart"/>
            <w:r>
              <w:rPr>
                <w:rFonts w:ascii="Verdana" w:hAnsi="Verdana"/>
                <w:sz w:val="18"/>
                <w:szCs w:val="18"/>
              </w:rPr>
              <w:t>Mbr</w:t>
            </w:r>
            <w:proofErr w:type="spellEnd"/>
          </w:p>
        </w:tc>
        <w:tc>
          <w:tcPr>
            <w:tcW w:w="7242" w:type="dxa"/>
            <w:shd w:val="clear" w:color="auto" w:fill="auto"/>
          </w:tcPr>
          <w:p w14:paraId="1BFA4D3C" w14:textId="77777777" w:rsidR="00B72483" w:rsidRPr="00F800FC" w:rsidRDefault="00B72483" w:rsidP="00DB7CDF">
            <w:pPr>
              <w:spacing w:line="276" w:lineRule="auto"/>
              <w:contextualSpacing/>
              <w:rPr>
                <w:rFonts w:ascii="Verdana" w:hAnsi="Verdana"/>
                <w:sz w:val="18"/>
                <w:szCs w:val="18"/>
              </w:rPr>
            </w:pPr>
            <w:r w:rsidRPr="00841C08">
              <w:rPr>
                <w:rFonts w:ascii="Verdana" w:hAnsi="Verdana"/>
                <w:sz w:val="18"/>
                <w:szCs w:val="18"/>
              </w:rPr>
              <w:t>De aanvrager vermeldt in de aanvraag de bron, de wijze van interpretatie en de daarbij gehanteerde onzekerheidsanalyses, voor zover van toepassing, van de gegevens, bedoeld in het eerste lid, onderdelen a en b</w:t>
            </w:r>
            <w:r>
              <w:rPr>
                <w:rFonts w:ascii="Verdana" w:hAnsi="Verdana"/>
                <w:sz w:val="18"/>
                <w:szCs w:val="18"/>
              </w:rPr>
              <w:t>.</w:t>
            </w:r>
          </w:p>
        </w:tc>
        <w:tc>
          <w:tcPr>
            <w:tcW w:w="842" w:type="dxa"/>
          </w:tcPr>
          <w:p w14:paraId="6C71B882" w14:textId="77777777" w:rsidR="00B72483" w:rsidRPr="00F800FC" w:rsidRDefault="00B72483" w:rsidP="00DB7CDF">
            <w:pPr>
              <w:spacing w:line="276" w:lineRule="auto"/>
              <w:contextualSpacing/>
              <w:rPr>
                <w:rFonts w:ascii="Verdana" w:hAnsi="Verdana"/>
                <w:sz w:val="18"/>
                <w:szCs w:val="18"/>
              </w:rPr>
            </w:pPr>
            <w:r w:rsidRPr="00001203">
              <w:rPr>
                <w:rFonts w:ascii="Verdana" w:hAnsi="Verdana"/>
                <w:sz w:val="18"/>
                <w:szCs w:val="18"/>
              </w:rPr>
              <w:t>§</w:t>
            </w:r>
          </w:p>
        </w:tc>
      </w:tr>
      <w:tr w:rsidR="00B72483" w:rsidRPr="00001203" w14:paraId="791BA808" w14:textId="77777777" w:rsidTr="00DB7CDF">
        <w:tc>
          <w:tcPr>
            <w:tcW w:w="1272" w:type="dxa"/>
          </w:tcPr>
          <w:p w14:paraId="26458310" w14:textId="77777777" w:rsidR="00B72483" w:rsidRPr="00001203" w:rsidRDefault="00B72483" w:rsidP="00DB7CDF">
            <w:pPr>
              <w:spacing w:line="276" w:lineRule="auto"/>
              <w:contextualSpacing/>
              <w:rPr>
                <w:rFonts w:ascii="Verdana" w:hAnsi="Verdana"/>
                <w:sz w:val="18"/>
                <w:szCs w:val="18"/>
              </w:rPr>
            </w:pPr>
            <w:r>
              <w:rPr>
                <w:rFonts w:ascii="Verdana" w:hAnsi="Verdana"/>
                <w:sz w:val="18"/>
                <w:szCs w:val="18"/>
              </w:rPr>
              <w:t xml:space="preserve">1.3b.4, lid 3, </w:t>
            </w:r>
            <w:proofErr w:type="spellStart"/>
            <w:r>
              <w:rPr>
                <w:rFonts w:ascii="Verdana" w:hAnsi="Verdana"/>
                <w:sz w:val="18"/>
                <w:szCs w:val="18"/>
              </w:rPr>
              <w:t>Mbr</w:t>
            </w:r>
            <w:proofErr w:type="spellEnd"/>
          </w:p>
        </w:tc>
        <w:tc>
          <w:tcPr>
            <w:tcW w:w="7242" w:type="dxa"/>
            <w:shd w:val="clear" w:color="auto" w:fill="auto"/>
          </w:tcPr>
          <w:p w14:paraId="53C1C57E" w14:textId="77777777" w:rsidR="00B72483" w:rsidRPr="00F800FC" w:rsidRDefault="00B72483" w:rsidP="00DB7CDF">
            <w:pPr>
              <w:spacing w:line="276" w:lineRule="auto"/>
              <w:contextualSpacing/>
              <w:rPr>
                <w:rFonts w:ascii="Verdana" w:hAnsi="Verdana"/>
                <w:sz w:val="18"/>
                <w:szCs w:val="18"/>
              </w:rPr>
            </w:pPr>
            <w:r w:rsidRPr="00841C08">
              <w:rPr>
                <w:rFonts w:ascii="Verdana" w:hAnsi="Verdana"/>
                <w:sz w:val="18"/>
                <w:szCs w:val="18"/>
              </w:rPr>
              <w:t xml:space="preserve">De aanvrager verstrekt bij de aanvraag een figuur van de dwarsdoorsnede van de ondergrond welke een weergave bevat van de plaats en wijze waarop </w:t>
            </w:r>
            <w:r w:rsidRPr="00841C08">
              <w:rPr>
                <w:rFonts w:ascii="Verdana" w:hAnsi="Verdana"/>
                <w:sz w:val="18"/>
                <w:szCs w:val="18"/>
              </w:rPr>
              <w:lastRenderedPageBreak/>
              <w:t xml:space="preserve">het formatiewater in en uit de </w:t>
            </w:r>
            <w:proofErr w:type="spellStart"/>
            <w:r w:rsidRPr="00841C08">
              <w:rPr>
                <w:rFonts w:ascii="Verdana" w:hAnsi="Verdana"/>
                <w:sz w:val="18"/>
                <w:szCs w:val="18"/>
              </w:rPr>
              <w:t>verbuizing</w:t>
            </w:r>
            <w:proofErr w:type="spellEnd"/>
            <w:r w:rsidRPr="00841C08">
              <w:rPr>
                <w:rFonts w:ascii="Verdana" w:hAnsi="Verdana"/>
                <w:sz w:val="18"/>
                <w:szCs w:val="18"/>
              </w:rPr>
              <w:t xml:space="preserve"> treedt en van de gegevens, bedoeld in artikel 1.3b.2, eerste lid, onderdeel b, tweede lid, onderdeel a, artikel 1.3b.1, eerste lid, onderdelen a, b en c, en tweede lid, onderdeel e</w:t>
            </w:r>
            <w:r>
              <w:rPr>
                <w:rFonts w:ascii="Verdana" w:hAnsi="Verdana"/>
                <w:sz w:val="18"/>
                <w:szCs w:val="18"/>
              </w:rPr>
              <w:t>.</w:t>
            </w:r>
          </w:p>
        </w:tc>
        <w:tc>
          <w:tcPr>
            <w:tcW w:w="842" w:type="dxa"/>
          </w:tcPr>
          <w:p w14:paraId="4BC253F4" w14:textId="77777777" w:rsidR="00B72483" w:rsidRPr="00F800FC" w:rsidRDefault="00B72483" w:rsidP="00DB7CDF">
            <w:pPr>
              <w:spacing w:line="276" w:lineRule="auto"/>
              <w:contextualSpacing/>
              <w:rPr>
                <w:rFonts w:ascii="Verdana" w:hAnsi="Verdana"/>
                <w:sz w:val="18"/>
                <w:szCs w:val="18"/>
              </w:rPr>
            </w:pPr>
            <w:r w:rsidRPr="00001203">
              <w:rPr>
                <w:rFonts w:ascii="Verdana" w:hAnsi="Verdana"/>
                <w:sz w:val="18"/>
                <w:szCs w:val="18"/>
              </w:rPr>
              <w:lastRenderedPageBreak/>
              <w:t>§</w:t>
            </w:r>
          </w:p>
        </w:tc>
      </w:tr>
      <w:tr w:rsidR="00B72483" w:rsidRPr="00001203" w14:paraId="45A23513" w14:textId="77777777" w:rsidTr="00DB7CDF">
        <w:tc>
          <w:tcPr>
            <w:tcW w:w="1272" w:type="dxa"/>
          </w:tcPr>
          <w:p w14:paraId="350A266E" w14:textId="77777777" w:rsidR="00B72483" w:rsidRPr="00001203" w:rsidRDefault="00B72483" w:rsidP="00DB7CDF">
            <w:pPr>
              <w:spacing w:line="276" w:lineRule="auto"/>
              <w:contextualSpacing/>
              <w:rPr>
                <w:rFonts w:ascii="Verdana" w:hAnsi="Verdana"/>
                <w:sz w:val="18"/>
                <w:szCs w:val="18"/>
              </w:rPr>
            </w:pPr>
            <w:r>
              <w:rPr>
                <w:rFonts w:ascii="Verdana" w:hAnsi="Verdana"/>
                <w:sz w:val="18"/>
                <w:szCs w:val="18"/>
              </w:rPr>
              <w:t xml:space="preserve">1.3b.4, lid 4, </w:t>
            </w:r>
            <w:proofErr w:type="spellStart"/>
            <w:r>
              <w:rPr>
                <w:rFonts w:ascii="Verdana" w:hAnsi="Verdana"/>
                <w:sz w:val="18"/>
                <w:szCs w:val="18"/>
              </w:rPr>
              <w:t>Mbr</w:t>
            </w:r>
            <w:proofErr w:type="spellEnd"/>
          </w:p>
        </w:tc>
        <w:tc>
          <w:tcPr>
            <w:tcW w:w="7242" w:type="dxa"/>
            <w:shd w:val="clear" w:color="auto" w:fill="auto"/>
          </w:tcPr>
          <w:p w14:paraId="6171169C" w14:textId="77777777" w:rsidR="00B72483" w:rsidRPr="00F800FC" w:rsidRDefault="00B72483" w:rsidP="00DB7CDF">
            <w:pPr>
              <w:spacing w:line="276" w:lineRule="auto"/>
              <w:contextualSpacing/>
              <w:rPr>
                <w:rFonts w:ascii="Verdana" w:hAnsi="Verdana"/>
                <w:sz w:val="18"/>
                <w:szCs w:val="18"/>
              </w:rPr>
            </w:pPr>
            <w:r w:rsidRPr="00841C08">
              <w:rPr>
                <w:rFonts w:ascii="Verdana" w:hAnsi="Verdana"/>
                <w:sz w:val="18"/>
                <w:szCs w:val="18"/>
              </w:rPr>
              <w:t>Artikel 1.3b.1, vijfde lid, is overeenkomstig van toepassing op de gegevens, bedoeld in bijlage 1a</w:t>
            </w:r>
            <w:r>
              <w:rPr>
                <w:rFonts w:ascii="Verdana" w:hAnsi="Verdana"/>
                <w:sz w:val="18"/>
                <w:szCs w:val="18"/>
              </w:rPr>
              <w:t>.</w:t>
            </w:r>
          </w:p>
        </w:tc>
        <w:tc>
          <w:tcPr>
            <w:tcW w:w="842" w:type="dxa"/>
          </w:tcPr>
          <w:p w14:paraId="4A7D57E8" w14:textId="77777777" w:rsidR="00B72483" w:rsidRPr="00F800FC" w:rsidRDefault="00B72483" w:rsidP="00DB7CDF">
            <w:pPr>
              <w:spacing w:line="276" w:lineRule="auto"/>
              <w:contextualSpacing/>
              <w:rPr>
                <w:rFonts w:ascii="Verdana" w:hAnsi="Verdana"/>
                <w:sz w:val="18"/>
                <w:szCs w:val="18"/>
              </w:rPr>
            </w:pPr>
            <w:r w:rsidRPr="00001203">
              <w:rPr>
                <w:rFonts w:ascii="Verdana" w:hAnsi="Verdana"/>
                <w:sz w:val="18"/>
                <w:szCs w:val="18"/>
              </w:rPr>
              <w:t>§</w:t>
            </w:r>
          </w:p>
        </w:tc>
      </w:tr>
    </w:tbl>
    <w:p w14:paraId="7ADAF2EA" w14:textId="77777777" w:rsidR="00B72483" w:rsidRDefault="00B72483" w:rsidP="00B72483"/>
    <w:p w14:paraId="1075A3F3" w14:textId="54DB2CD0" w:rsidR="009F66E9" w:rsidRDefault="009F66E9">
      <w:pPr>
        <w:rPr>
          <w:rFonts w:ascii="Verdana" w:hAnsi="Verdana"/>
          <w:sz w:val="18"/>
          <w:szCs w:val="18"/>
        </w:rPr>
      </w:pPr>
      <w:r>
        <w:rPr>
          <w:rFonts w:ascii="Verdana" w:hAnsi="Verdana"/>
          <w:sz w:val="18"/>
          <w:szCs w:val="18"/>
        </w:rPr>
        <w:br w:type="page"/>
      </w:r>
    </w:p>
    <w:p w14:paraId="1FFC0E68" w14:textId="75605C7E" w:rsidR="009F66E9" w:rsidRDefault="009F66E9" w:rsidP="00B72483">
      <w:pPr>
        <w:pStyle w:val="Kop1"/>
        <w:numPr>
          <w:ilvl w:val="0"/>
          <w:numId w:val="2"/>
        </w:numPr>
        <w:spacing w:line="276" w:lineRule="auto"/>
      </w:pPr>
      <w:bookmarkStart w:id="10" w:name="_Toc130549836"/>
      <w:bookmarkStart w:id="11" w:name="_Toc132379169"/>
      <w:bookmarkStart w:id="12" w:name="_Toc139008897"/>
      <w:r>
        <w:lastRenderedPageBreak/>
        <w:t>Inleiding</w:t>
      </w:r>
      <w:bookmarkEnd w:id="10"/>
      <w:r>
        <w:t xml:space="preserve"> op de aanvraag</w:t>
      </w:r>
      <w:bookmarkEnd w:id="11"/>
      <w:bookmarkEnd w:id="12"/>
      <w:r w:rsidR="00B72483">
        <w:br/>
      </w:r>
    </w:p>
    <w:p w14:paraId="23C18240" w14:textId="2A93C758" w:rsidR="009F66E9" w:rsidRPr="00AF17DD" w:rsidRDefault="009F66E9" w:rsidP="00B72483">
      <w:pPr>
        <w:pStyle w:val="Kop2"/>
        <w:numPr>
          <w:ilvl w:val="1"/>
          <w:numId w:val="39"/>
        </w:numPr>
      </w:pPr>
      <w:bookmarkStart w:id="13" w:name="_Toc132379170"/>
      <w:bookmarkStart w:id="14" w:name="_Toc139008898"/>
      <w:r w:rsidRPr="00AF17DD">
        <w:t>Algemene gegevens van de aanvrager(s)</w:t>
      </w:r>
      <w:bookmarkEnd w:id="13"/>
      <w:bookmarkEnd w:id="14"/>
    </w:p>
    <w:p w14:paraId="51AE9C41" w14:textId="77777777" w:rsidR="009F66E9" w:rsidRPr="00AF17DD" w:rsidRDefault="009F66E9" w:rsidP="009F66E9">
      <w:pPr>
        <w:spacing w:line="276" w:lineRule="auto"/>
      </w:pPr>
      <w:r w:rsidRPr="00AF17DD">
        <w:rPr>
          <w:rFonts w:ascii="Verdana" w:hAnsi="Verdana"/>
          <w:sz w:val="18"/>
          <w:szCs w:val="18"/>
        </w:rPr>
        <w:t>In deze paragraaf dienen ten minste de volgende gegevens te worden ingediend:</w:t>
      </w:r>
    </w:p>
    <w:p w14:paraId="0EB6FA69" w14:textId="7971F5AE" w:rsidR="009F66E9" w:rsidRDefault="009F66E9" w:rsidP="009F66E9">
      <w:pPr>
        <w:pStyle w:val="Lijstalinea"/>
        <w:numPr>
          <w:ilvl w:val="0"/>
          <w:numId w:val="30"/>
        </w:numPr>
        <w:spacing w:line="276" w:lineRule="auto"/>
        <w:rPr>
          <w:rFonts w:ascii="Verdana" w:hAnsi="Verdana"/>
          <w:sz w:val="18"/>
          <w:szCs w:val="18"/>
        </w:rPr>
      </w:pPr>
      <w:r w:rsidRPr="00AF17DD">
        <w:rPr>
          <w:rFonts w:ascii="Verdana" w:hAnsi="Verdana"/>
          <w:sz w:val="18"/>
          <w:szCs w:val="18"/>
        </w:rPr>
        <w:t>Doel van de aanvraag;</w:t>
      </w:r>
    </w:p>
    <w:p w14:paraId="23EB1072" w14:textId="611D0EAD" w:rsidR="001125B0" w:rsidRPr="00AF17DD" w:rsidRDefault="001125B0" w:rsidP="009F66E9">
      <w:pPr>
        <w:pStyle w:val="Lijstalinea"/>
        <w:numPr>
          <w:ilvl w:val="0"/>
          <w:numId w:val="30"/>
        </w:numPr>
        <w:spacing w:line="276" w:lineRule="auto"/>
        <w:rPr>
          <w:rFonts w:ascii="Verdana" w:hAnsi="Verdana"/>
          <w:sz w:val="18"/>
          <w:szCs w:val="18"/>
        </w:rPr>
      </w:pPr>
      <w:r>
        <w:rPr>
          <w:rFonts w:ascii="Verdana" w:hAnsi="Verdana"/>
          <w:sz w:val="18"/>
          <w:szCs w:val="18"/>
        </w:rPr>
        <w:t xml:space="preserve">Een globale beschrijving van </w:t>
      </w:r>
      <w:r w:rsidRPr="00AF17DD">
        <w:rPr>
          <w:rFonts w:ascii="Verdana" w:hAnsi="Verdana"/>
          <w:sz w:val="18"/>
          <w:szCs w:val="18"/>
        </w:rPr>
        <w:t>de wijzigingen ten opzichte van en resultaten volgend uit de startvergunning</w:t>
      </w:r>
      <w:r>
        <w:rPr>
          <w:rFonts w:ascii="Verdana" w:hAnsi="Verdana"/>
          <w:sz w:val="18"/>
          <w:szCs w:val="18"/>
        </w:rPr>
        <w:t>;</w:t>
      </w:r>
    </w:p>
    <w:p w14:paraId="1CB15A20" w14:textId="77777777" w:rsidR="009F66E9" w:rsidRPr="00AF17DD" w:rsidRDefault="009F66E9" w:rsidP="009F66E9">
      <w:pPr>
        <w:pStyle w:val="Lijstalinea"/>
        <w:numPr>
          <w:ilvl w:val="0"/>
          <w:numId w:val="30"/>
        </w:numPr>
        <w:spacing w:line="276" w:lineRule="auto"/>
        <w:rPr>
          <w:rFonts w:ascii="Verdana" w:hAnsi="Verdana"/>
          <w:sz w:val="18"/>
          <w:szCs w:val="18"/>
        </w:rPr>
      </w:pPr>
      <w:r w:rsidRPr="00AF17DD">
        <w:rPr>
          <w:rFonts w:ascii="Verdana" w:hAnsi="Verdana"/>
          <w:sz w:val="18"/>
          <w:szCs w:val="18"/>
        </w:rPr>
        <w:t>Figuur van het aangevraagde gebied en weergave ten opzichte van warmte-afzet.</w:t>
      </w:r>
    </w:p>
    <w:p w14:paraId="5ADB3825" w14:textId="1FB09D10" w:rsidR="009F66E9" w:rsidRPr="00AF17DD" w:rsidRDefault="009F66E9" w:rsidP="009F66E9">
      <w:pPr>
        <w:spacing w:line="276" w:lineRule="auto"/>
        <w:rPr>
          <w:rFonts w:ascii="Verdana" w:hAnsi="Verdana"/>
          <w:sz w:val="18"/>
          <w:szCs w:val="18"/>
        </w:rPr>
      </w:pPr>
      <w:r w:rsidRPr="00AF17DD">
        <w:rPr>
          <w:rFonts w:ascii="Verdana" w:hAnsi="Verdana"/>
          <w:sz w:val="18"/>
          <w:szCs w:val="18"/>
        </w:rPr>
        <w:t xml:space="preserve">In dit hoofdstuk wordt een beknopt overzicht gegeven van de partij(en) die de aanvraag voor een vervolgvergunning aardwarmte heeft/hebben ingediend en welk doel de aanvraag heeft. </w:t>
      </w:r>
    </w:p>
    <w:p w14:paraId="7338D256" w14:textId="51D1D1FF" w:rsidR="009F66E9" w:rsidRPr="00AF17DD" w:rsidRDefault="009F66E9" w:rsidP="009F66E9">
      <w:pPr>
        <w:spacing w:line="276" w:lineRule="auto"/>
        <w:rPr>
          <w:rFonts w:ascii="Verdana" w:hAnsi="Verdana"/>
          <w:sz w:val="18"/>
          <w:szCs w:val="18"/>
        </w:rPr>
      </w:pPr>
      <w:r w:rsidRPr="00AF17DD">
        <w:rPr>
          <w:rFonts w:ascii="Verdana" w:hAnsi="Verdana"/>
          <w:sz w:val="18"/>
          <w:szCs w:val="18"/>
        </w:rPr>
        <w:t xml:space="preserve">Bovendien dient een onderbouwing te worden gegeven voor de aangevraagde vergunningsduur. Ook dienen </w:t>
      </w:r>
    </w:p>
    <w:p w14:paraId="216F2E03" w14:textId="36695C3A" w:rsidR="009F66E9" w:rsidRPr="00AF17DD" w:rsidRDefault="009F66E9" w:rsidP="00B72483">
      <w:pPr>
        <w:pStyle w:val="Kop2"/>
        <w:numPr>
          <w:ilvl w:val="1"/>
          <w:numId w:val="39"/>
        </w:numPr>
        <w:spacing w:line="276" w:lineRule="auto"/>
      </w:pPr>
      <w:bookmarkStart w:id="15" w:name="_Toc132379171"/>
      <w:bookmarkStart w:id="16" w:name="_Toc139008899"/>
      <w:r w:rsidRPr="00AF17DD">
        <w:t>Organisatie van de aanvrager</w:t>
      </w:r>
      <w:bookmarkEnd w:id="15"/>
      <w:bookmarkEnd w:id="16"/>
    </w:p>
    <w:p w14:paraId="1CB2977A" w14:textId="77777777" w:rsidR="007C7B46" w:rsidRPr="00AF17DD" w:rsidRDefault="007C7B46" w:rsidP="007C7B46">
      <w:pPr>
        <w:spacing w:line="276" w:lineRule="auto"/>
        <w:rPr>
          <w:rFonts w:ascii="Verdana" w:hAnsi="Verdana"/>
          <w:sz w:val="18"/>
          <w:szCs w:val="18"/>
        </w:rPr>
      </w:pPr>
      <w:r w:rsidRPr="00AF17DD">
        <w:rPr>
          <w:rFonts w:ascii="Verdana" w:hAnsi="Verdana"/>
          <w:sz w:val="18"/>
          <w:szCs w:val="18"/>
        </w:rPr>
        <w:t xml:space="preserve">In een aanvraag vervolgvergunning dient de indiener gegevens op te nemen over hoe de aanvrager georganiseerd is en wat de relatie is ten opzichte van de uitvoerder. </w:t>
      </w:r>
    </w:p>
    <w:p w14:paraId="0A69F6B8" w14:textId="77777777" w:rsidR="007C7B46" w:rsidRPr="00AF17DD" w:rsidRDefault="007C7B46" w:rsidP="007C7B46">
      <w:pPr>
        <w:spacing w:line="276" w:lineRule="auto"/>
        <w:rPr>
          <w:rFonts w:ascii="Verdana" w:hAnsi="Verdana"/>
          <w:sz w:val="18"/>
          <w:szCs w:val="18"/>
        </w:rPr>
      </w:pPr>
      <w:r w:rsidRPr="00AF17DD">
        <w:rPr>
          <w:rFonts w:ascii="Verdana" w:hAnsi="Verdana"/>
          <w:sz w:val="18"/>
          <w:szCs w:val="18"/>
        </w:rPr>
        <w:t xml:space="preserve">Aanvrager geeft aan of de uitvoerder verandert of hetzelfde blijft ten opzichte van de startvergunning. </w:t>
      </w:r>
    </w:p>
    <w:p w14:paraId="1E2AAAB1" w14:textId="51781EE7" w:rsidR="007C7B46" w:rsidRPr="00AF17DD" w:rsidRDefault="007C7B46" w:rsidP="007C7B46">
      <w:pPr>
        <w:spacing w:line="276" w:lineRule="auto"/>
        <w:rPr>
          <w:rFonts w:ascii="Verdana" w:hAnsi="Verdana"/>
          <w:sz w:val="18"/>
          <w:szCs w:val="18"/>
        </w:rPr>
      </w:pPr>
      <w:r w:rsidRPr="00AF17DD">
        <w:rPr>
          <w:rFonts w:ascii="Verdana" w:hAnsi="Verdana"/>
          <w:sz w:val="18"/>
          <w:szCs w:val="18"/>
        </w:rPr>
        <w:t>Aanvrager voegt, indien van toepassing, een hernieuwde opdrachtovereenkomst toe tussen de aanvrager van de vervolgvergunning aardwarmte en de uitvoerder aardwarmte.</w:t>
      </w:r>
    </w:p>
    <w:p w14:paraId="65E30477" w14:textId="77777777" w:rsidR="007C7B46" w:rsidRPr="00AF17DD" w:rsidRDefault="007C7B46" w:rsidP="007C7B46">
      <w:pPr>
        <w:spacing w:line="276" w:lineRule="auto"/>
        <w:rPr>
          <w:rFonts w:ascii="Verdana" w:hAnsi="Verdana"/>
          <w:sz w:val="18"/>
          <w:szCs w:val="18"/>
        </w:rPr>
      </w:pPr>
      <w:r w:rsidRPr="00AF17DD">
        <w:rPr>
          <w:rFonts w:ascii="Verdana" w:hAnsi="Verdana"/>
          <w:sz w:val="18"/>
          <w:szCs w:val="18"/>
        </w:rPr>
        <w:t>De aanvrager van de vervolgvergunning dient alle administratieve documentatie te overleggen zoals vermeld in bijlage 1a van de Mijnbouwregeling:</w:t>
      </w:r>
    </w:p>
    <w:p w14:paraId="512F43F6" w14:textId="77777777" w:rsidR="007C7B46" w:rsidRPr="00AF17DD" w:rsidRDefault="007C7B46" w:rsidP="007C7B46">
      <w:pPr>
        <w:pStyle w:val="Lijstalinea"/>
        <w:numPr>
          <w:ilvl w:val="0"/>
          <w:numId w:val="8"/>
        </w:numPr>
        <w:spacing w:line="276" w:lineRule="auto"/>
        <w:rPr>
          <w:rFonts w:ascii="Verdana" w:hAnsi="Verdana"/>
          <w:sz w:val="18"/>
          <w:szCs w:val="18"/>
        </w:rPr>
      </w:pPr>
      <w:proofErr w:type="spellStart"/>
      <w:r w:rsidRPr="00AF17DD">
        <w:rPr>
          <w:rFonts w:ascii="Verdana" w:hAnsi="Verdana"/>
          <w:sz w:val="18"/>
          <w:szCs w:val="18"/>
        </w:rPr>
        <w:t>Kvk</w:t>
      </w:r>
      <w:proofErr w:type="spellEnd"/>
      <w:r w:rsidRPr="00AF17DD">
        <w:rPr>
          <w:rFonts w:ascii="Verdana" w:hAnsi="Verdana"/>
          <w:sz w:val="18"/>
          <w:szCs w:val="18"/>
        </w:rPr>
        <w:t>-uittreksel;</w:t>
      </w:r>
    </w:p>
    <w:p w14:paraId="1D4F2270" w14:textId="77777777" w:rsidR="007C7B46" w:rsidRPr="00AF17DD" w:rsidRDefault="007C7B46" w:rsidP="007C7B46">
      <w:pPr>
        <w:pStyle w:val="Lijstalinea"/>
        <w:numPr>
          <w:ilvl w:val="0"/>
          <w:numId w:val="8"/>
        </w:numPr>
        <w:spacing w:line="276" w:lineRule="auto"/>
        <w:rPr>
          <w:rFonts w:ascii="Verdana" w:hAnsi="Verdana"/>
          <w:sz w:val="18"/>
          <w:szCs w:val="18"/>
        </w:rPr>
      </w:pPr>
      <w:r w:rsidRPr="00AF17DD">
        <w:rPr>
          <w:rFonts w:ascii="Verdana" w:hAnsi="Verdana"/>
          <w:sz w:val="18"/>
          <w:szCs w:val="18"/>
        </w:rPr>
        <w:t>een korte omschrijving van de doelstelling van de rechtspersoon, onder overlegging van een exemplaar van de geldende statuten;</w:t>
      </w:r>
    </w:p>
    <w:p w14:paraId="7FE8F601" w14:textId="77777777" w:rsidR="007C7B46" w:rsidRPr="00AF17DD" w:rsidRDefault="007C7B46" w:rsidP="007C7B46">
      <w:pPr>
        <w:pStyle w:val="Lijstalinea"/>
        <w:numPr>
          <w:ilvl w:val="0"/>
          <w:numId w:val="8"/>
        </w:numPr>
        <w:spacing w:line="276" w:lineRule="auto"/>
        <w:rPr>
          <w:rFonts w:ascii="Verdana" w:hAnsi="Verdana"/>
          <w:sz w:val="18"/>
          <w:szCs w:val="18"/>
        </w:rPr>
      </w:pPr>
      <w:r w:rsidRPr="00AF17DD">
        <w:rPr>
          <w:rFonts w:ascii="Verdana" w:hAnsi="Verdana"/>
          <w:sz w:val="18"/>
          <w:szCs w:val="18"/>
        </w:rPr>
        <w:t>een opgave van degenen, die eventueel in de rechtspersoon deelnemen, voor zover het een deelneming op naam betreft, onder vermelding van het percentage van ieders deelneming op het totaal van de deelnemingen;</w:t>
      </w:r>
    </w:p>
    <w:p w14:paraId="3CA535FB" w14:textId="7A96EE91" w:rsidR="007C7B46" w:rsidRPr="00AF17DD" w:rsidRDefault="007C7B46" w:rsidP="00E9329E">
      <w:pPr>
        <w:pStyle w:val="Lijstalinea"/>
        <w:numPr>
          <w:ilvl w:val="0"/>
          <w:numId w:val="8"/>
        </w:numPr>
        <w:spacing w:line="276" w:lineRule="auto"/>
        <w:rPr>
          <w:rFonts w:ascii="Verdana" w:hAnsi="Verdana"/>
          <w:sz w:val="18"/>
          <w:szCs w:val="18"/>
        </w:rPr>
      </w:pPr>
      <w:r w:rsidRPr="00AF17DD">
        <w:rPr>
          <w:rFonts w:ascii="Verdana" w:hAnsi="Verdana"/>
          <w:sz w:val="18"/>
          <w:szCs w:val="18"/>
        </w:rPr>
        <w:t>mededeling omtrent elke bijzondere zeggenschap, die toekomt aan een of meer van degenen, die in de rechtspersoon deelnemen.</w:t>
      </w:r>
    </w:p>
    <w:p w14:paraId="60BF904C" w14:textId="16EC8320" w:rsidR="009F66E9" w:rsidRPr="00AF17DD" w:rsidRDefault="009F66E9" w:rsidP="00B72483">
      <w:pPr>
        <w:pStyle w:val="Kop2"/>
        <w:numPr>
          <w:ilvl w:val="1"/>
          <w:numId w:val="39"/>
        </w:numPr>
      </w:pPr>
      <w:bookmarkStart w:id="17" w:name="_Toc132379173"/>
      <w:bookmarkStart w:id="18" w:name="_Toc139008900"/>
      <w:r w:rsidRPr="00AF17DD">
        <w:t>Communicatieplan en omgevingsmanagement</w:t>
      </w:r>
      <w:bookmarkEnd w:id="17"/>
      <w:bookmarkEnd w:id="18"/>
    </w:p>
    <w:p w14:paraId="300FB04B" w14:textId="77777777" w:rsidR="009F66E9" w:rsidRDefault="009F66E9" w:rsidP="009F66E9">
      <w:pPr>
        <w:spacing w:line="276" w:lineRule="auto"/>
        <w:rPr>
          <w:rFonts w:ascii="Verdana" w:hAnsi="Verdana"/>
          <w:sz w:val="18"/>
          <w:szCs w:val="18"/>
        </w:rPr>
      </w:pPr>
      <w:r w:rsidRPr="00AF17DD">
        <w:rPr>
          <w:rFonts w:ascii="Verdana" w:hAnsi="Verdana"/>
          <w:sz w:val="18"/>
          <w:szCs w:val="18"/>
        </w:rPr>
        <w:t>De aanvraag bevat een beschrijving van hoe de communicatie met de omgeving wordt geregeld, welke communicatiemiddelen worden gebruikt en waarom hiervoor gekozen is. Ook ervaring met communicatie met de omgeving en voorbeelden van omgevingsmanagement dienen te worden beschreven in de aanvraag. Eventueel kan het communicatieplan worden opgenomen in Bijlage X.</w:t>
      </w:r>
      <w:r>
        <w:rPr>
          <w:rFonts w:ascii="Verdana" w:hAnsi="Verdana"/>
          <w:sz w:val="18"/>
          <w:szCs w:val="18"/>
        </w:rPr>
        <w:t xml:space="preserve"> </w:t>
      </w:r>
    </w:p>
    <w:p w14:paraId="64EAEA50" w14:textId="77777777" w:rsidR="009F66E9" w:rsidRDefault="009F66E9" w:rsidP="009F66E9">
      <w:pPr>
        <w:rPr>
          <w:rFonts w:asciiTheme="majorHAnsi" w:eastAsiaTheme="majorEastAsia" w:hAnsiTheme="majorHAnsi" w:cstheme="majorBidi"/>
          <w:color w:val="2F5496" w:themeColor="accent1" w:themeShade="BF"/>
          <w:sz w:val="32"/>
          <w:szCs w:val="32"/>
        </w:rPr>
      </w:pPr>
      <w:r>
        <w:br w:type="page"/>
      </w:r>
    </w:p>
    <w:p w14:paraId="66459FAB" w14:textId="7912DA04" w:rsidR="002E7931" w:rsidRDefault="00293074" w:rsidP="00B72483">
      <w:pPr>
        <w:pStyle w:val="Kop1"/>
        <w:numPr>
          <w:ilvl w:val="0"/>
          <w:numId w:val="2"/>
        </w:numPr>
        <w:spacing w:line="276" w:lineRule="auto"/>
      </w:pPr>
      <w:bookmarkStart w:id="19" w:name="_Toc139008901"/>
      <w:r>
        <w:lastRenderedPageBreak/>
        <w:t>Locatie van het aangevraagde gebied</w:t>
      </w:r>
      <w:bookmarkEnd w:id="19"/>
      <w:r w:rsidR="00B72483">
        <w:br/>
      </w:r>
    </w:p>
    <w:p w14:paraId="5953EC58" w14:textId="6A701B83" w:rsidR="004C634A" w:rsidRDefault="004C634A" w:rsidP="002E0111">
      <w:pPr>
        <w:spacing w:line="276" w:lineRule="auto"/>
        <w:rPr>
          <w:rFonts w:ascii="Verdana" w:hAnsi="Verdana"/>
          <w:sz w:val="18"/>
          <w:szCs w:val="18"/>
        </w:rPr>
      </w:pPr>
      <w:r>
        <w:rPr>
          <w:rFonts w:ascii="Verdana" w:hAnsi="Verdana"/>
          <w:sz w:val="18"/>
          <w:szCs w:val="18"/>
        </w:rPr>
        <w:t>Dit hoofdstuk bevat ten minste:</w:t>
      </w:r>
    </w:p>
    <w:p w14:paraId="1DDEBC79" w14:textId="77777777" w:rsidR="00CD1EC9" w:rsidRPr="00B72483" w:rsidRDefault="004C634A" w:rsidP="00B72483">
      <w:pPr>
        <w:pStyle w:val="Geenafstand"/>
        <w:numPr>
          <w:ilvl w:val="0"/>
          <w:numId w:val="40"/>
        </w:numPr>
        <w:spacing w:line="276" w:lineRule="auto"/>
        <w:rPr>
          <w:rFonts w:ascii="Verdana" w:hAnsi="Verdana"/>
          <w:sz w:val="18"/>
          <w:szCs w:val="18"/>
        </w:rPr>
      </w:pPr>
      <w:r w:rsidRPr="00B72483">
        <w:rPr>
          <w:rFonts w:ascii="Verdana" w:hAnsi="Verdana"/>
          <w:sz w:val="18"/>
          <w:szCs w:val="18"/>
        </w:rPr>
        <w:t xml:space="preserve">Een topografische kaart </w:t>
      </w:r>
      <w:r w:rsidR="00CD1EC9" w:rsidRPr="00B72483">
        <w:rPr>
          <w:rFonts w:ascii="Verdana" w:hAnsi="Verdana"/>
          <w:sz w:val="18"/>
          <w:szCs w:val="18"/>
        </w:rPr>
        <w:t>met daarop:</w:t>
      </w:r>
    </w:p>
    <w:p w14:paraId="3D430F76" w14:textId="6D84BD66" w:rsidR="00CD1EC9" w:rsidRPr="00B72483" w:rsidRDefault="00CD1EC9" w:rsidP="00B72483">
      <w:pPr>
        <w:pStyle w:val="Geenafstand"/>
        <w:numPr>
          <w:ilvl w:val="1"/>
          <w:numId w:val="40"/>
        </w:numPr>
        <w:spacing w:line="276" w:lineRule="auto"/>
        <w:rPr>
          <w:rFonts w:ascii="Verdana" w:hAnsi="Verdana"/>
          <w:sz w:val="18"/>
          <w:szCs w:val="18"/>
        </w:rPr>
      </w:pPr>
      <w:r w:rsidRPr="00B72483">
        <w:rPr>
          <w:rFonts w:ascii="Verdana" w:hAnsi="Verdana"/>
          <w:sz w:val="18"/>
          <w:szCs w:val="18"/>
        </w:rPr>
        <w:t xml:space="preserve">de omlijning en hoekpunten van het aangevraagde gebied; </w:t>
      </w:r>
    </w:p>
    <w:p w14:paraId="189EF58D" w14:textId="70FDF6DA" w:rsidR="004C634A" w:rsidRPr="00B72483" w:rsidRDefault="00CD1EC9" w:rsidP="00B72483">
      <w:pPr>
        <w:pStyle w:val="Geenafstand"/>
        <w:numPr>
          <w:ilvl w:val="1"/>
          <w:numId w:val="40"/>
        </w:numPr>
        <w:spacing w:line="276" w:lineRule="auto"/>
        <w:rPr>
          <w:rFonts w:ascii="Verdana" w:hAnsi="Verdana"/>
          <w:sz w:val="18"/>
          <w:szCs w:val="18"/>
        </w:rPr>
      </w:pPr>
      <w:r w:rsidRPr="00B72483">
        <w:rPr>
          <w:rFonts w:ascii="Verdana" w:hAnsi="Verdana"/>
          <w:sz w:val="18"/>
          <w:szCs w:val="18"/>
        </w:rPr>
        <w:t>de oppervlakte- en/of einddiepte van geothermische putten</w:t>
      </w:r>
      <w:r w:rsidR="004C634A" w:rsidRPr="00B72483">
        <w:rPr>
          <w:rFonts w:ascii="Verdana" w:hAnsi="Verdana"/>
          <w:sz w:val="18"/>
          <w:szCs w:val="18"/>
        </w:rPr>
        <w:t>;</w:t>
      </w:r>
    </w:p>
    <w:p w14:paraId="178008C9" w14:textId="6FC2C03E" w:rsidR="00CD1EC9" w:rsidRPr="00B72483" w:rsidRDefault="00CD1EC9" w:rsidP="00B72483">
      <w:pPr>
        <w:pStyle w:val="Geenafstand"/>
        <w:numPr>
          <w:ilvl w:val="0"/>
          <w:numId w:val="40"/>
        </w:numPr>
        <w:spacing w:line="276" w:lineRule="auto"/>
        <w:rPr>
          <w:rFonts w:ascii="Verdana" w:hAnsi="Verdana"/>
          <w:sz w:val="18"/>
          <w:szCs w:val="18"/>
        </w:rPr>
      </w:pPr>
      <w:r w:rsidRPr="00B72483">
        <w:rPr>
          <w:rFonts w:ascii="Verdana" w:hAnsi="Verdana"/>
          <w:sz w:val="18"/>
          <w:szCs w:val="18"/>
        </w:rPr>
        <w:t>Een tabel met daarin de coördinaten van de hoekpunten, vermeld volgens het stelsel van de Rijksdriehoekmeting (RD) en de aangevraagde oppervlakte in vierkante kilometers;</w:t>
      </w:r>
    </w:p>
    <w:p w14:paraId="253EF1E0" w14:textId="35222C18" w:rsidR="004C634A" w:rsidRPr="00B72483" w:rsidRDefault="004C634A" w:rsidP="00B72483">
      <w:pPr>
        <w:pStyle w:val="Geenafstand"/>
        <w:numPr>
          <w:ilvl w:val="0"/>
          <w:numId w:val="40"/>
        </w:numPr>
        <w:spacing w:line="276" w:lineRule="auto"/>
        <w:rPr>
          <w:rFonts w:ascii="Verdana" w:hAnsi="Verdana"/>
          <w:sz w:val="18"/>
          <w:szCs w:val="18"/>
        </w:rPr>
      </w:pPr>
      <w:r w:rsidRPr="00B72483">
        <w:rPr>
          <w:rFonts w:ascii="Verdana" w:hAnsi="Verdana"/>
          <w:sz w:val="18"/>
          <w:szCs w:val="18"/>
        </w:rPr>
        <w:t xml:space="preserve">Een kaart waarop het aangevraagde gebied is weergegeven ten opzichte van beschermde </w:t>
      </w:r>
      <w:r w:rsidR="00AF17DD" w:rsidRPr="00B72483">
        <w:rPr>
          <w:rFonts w:ascii="Verdana" w:hAnsi="Verdana"/>
          <w:sz w:val="18"/>
          <w:szCs w:val="18"/>
        </w:rPr>
        <w:t xml:space="preserve">en kwetsbare </w:t>
      </w:r>
      <w:r w:rsidRPr="00B72483">
        <w:rPr>
          <w:rFonts w:ascii="Verdana" w:hAnsi="Verdana"/>
          <w:sz w:val="18"/>
          <w:szCs w:val="18"/>
        </w:rPr>
        <w:t xml:space="preserve">gebieden; </w:t>
      </w:r>
    </w:p>
    <w:p w14:paraId="6DEB0DB7" w14:textId="3DA801E5" w:rsidR="004C634A" w:rsidRPr="00B72483" w:rsidRDefault="004C634A" w:rsidP="00B72483">
      <w:pPr>
        <w:pStyle w:val="Geenafstand"/>
        <w:numPr>
          <w:ilvl w:val="0"/>
          <w:numId w:val="40"/>
        </w:numPr>
        <w:spacing w:line="276" w:lineRule="auto"/>
        <w:rPr>
          <w:rFonts w:ascii="Verdana" w:hAnsi="Verdana"/>
          <w:sz w:val="18"/>
          <w:szCs w:val="18"/>
        </w:rPr>
      </w:pPr>
      <w:r w:rsidRPr="00B72483">
        <w:rPr>
          <w:rFonts w:ascii="Verdana" w:hAnsi="Verdana"/>
          <w:sz w:val="18"/>
          <w:szCs w:val="18"/>
        </w:rPr>
        <w:t>Een beschrijving in welke provincie(s), gemeente(n) en waterschap(pen) de aanvraag ligt</w:t>
      </w:r>
      <w:r w:rsidR="00F07127" w:rsidRPr="00B72483">
        <w:rPr>
          <w:rFonts w:ascii="Verdana" w:hAnsi="Verdana"/>
          <w:sz w:val="18"/>
          <w:szCs w:val="18"/>
        </w:rPr>
        <w:t>.</w:t>
      </w:r>
    </w:p>
    <w:p w14:paraId="7C033891" w14:textId="229E10B5" w:rsidR="004C634A" w:rsidRDefault="004C634A" w:rsidP="002E0111">
      <w:pPr>
        <w:spacing w:line="276" w:lineRule="auto"/>
      </w:pPr>
    </w:p>
    <w:p w14:paraId="24F3B750" w14:textId="4F2AC5C2" w:rsidR="004C634A" w:rsidRDefault="004C634A" w:rsidP="002E0111">
      <w:pPr>
        <w:spacing w:line="276" w:lineRule="auto"/>
      </w:pPr>
    </w:p>
    <w:p w14:paraId="36F1718D" w14:textId="529D0FF0" w:rsidR="004C634A" w:rsidRDefault="004C634A" w:rsidP="002E0111">
      <w:pPr>
        <w:spacing w:line="276" w:lineRule="auto"/>
      </w:pPr>
      <w:r>
        <w:br w:type="page"/>
      </w:r>
    </w:p>
    <w:p w14:paraId="5C948B10" w14:textId="5F4CAE08" w:rsidR="004C634A" w:rsidRPr="004C634A" w:rsidRDefault="004C634A" w:rsidP="00B72483">
      <w:pPr>
        <w:pStyle w:val="Kop1"/>
        <w:numPr>
          <w:ilvl w:val="0"/>
          <w:numId w:val="2"/>
        </w:numPr>
        <w:spacing w:line="276" w:lineRule="auto"/>
      </w:pPr>
      <w:bookmarkStart w:id="20" w:name="_Toc139008902"/>
      <w:r>
        <w:lastRenderedPageBreak/>
        <w:t>Ondergrond van het aangevraagde gebied</w:t>
      </w:r>
      <w:bookmarkEnd w:id="20"/>
      <w:r w:rsidR="00B72483">
        <w:br/>
      </w:r>
    </w:p>
    <w:p w14:paraId="3C4AAFE2" w14:textId="3B607261" w:rsidR="002E7931" w:rsidRPr="006F4801" w:rsidRDefault="002E7931" w:rsidP="00B72483">
      <w:pPr>
        <w:pStyle w:val="Kop2"/>
        <w:numPr>
          <w:ilvl w:val="1"/>
          <w:numId w:val="41"/>
        </w:numPr>
        <w:spacing w:line="276" w:lineRule="auto"/>
      </w:pPr>
      <w:bookmarkStart w:id="21" w:name="_Toc139008903"/>
      <w:r w:rsidRPr="006F4801">
        <w:t>Geologische beschrijving van het reservoir</w:t>
      </w:r>
      <w:bookmarkEnd w:id="21"/>
    </w:p>
    <w:p w14:paraId="184A336A" w14:textId="6A337E42" w:rsidR="002E7931" w:rsidRPr="00516322" w:rsidRDefault="002E7931" w:rsidP="002E0111">
      <w:pPr>
        <w:spacing w:line="276" w:lineRule="auto"/>
        <w:rPr>
          <w:rFonts w:ascii="Verdana" w:hAnsi="Verdana"/>
          <w:sz w:val="18"/>
          <w:szCs w:val="18"/>
        </w:rPr>
      </w:pPr>
      <w:r>
        <w:rPr>
          <w:rFonts w:ascii="Verdana" w:hAnsi="Verdana"/>
          <w:sz w:val="18"/>
          <w:szCs w:val="18"/>
        </w:rPr>
        <w:t>D</w:t>
      </w:r>
      <w:r w:rsidRPr="00EB5CF6">
        <w:rPr>
          <w:rFonts w:ascii="Verdana" w:hAnsi="Verdana"/>
          <w:sz w:val="18"/>
          <w:szCs w:val="18"/>
        </w:rPr>
        <w:t xml:space="preserve">e resultaten van de geologische onderbouwing die </w:t>
      </w:r>
      <w:r>
        <w:rPr>
          <w:rFonts w:ascii="Verdana" w:hAnsi="Verdana"/>
          <w:sz w:val="18"/>
          <w:szCs w:val="18"/>
        </w:rPr>
        <w:t>aan de aanvraag</w:t>
      </w:r>
      <w:r w:rsidRPr="00EB5CF6">
        <w:rPr>
          <w:rFonts w:ascii="Verdana" w:hAnsi="Verdana"/>
          <w:sz w:val="18"/>
          <w:szCs w:val="18"/>
        </w:rPr>
        <w:t xml:space="preserve"> ten grondslag lig</w:t>
      </w:r>
      <w:r>
        <w:rPr>
          <w:rFonts w:ascii="Verdana" w:hAnsi="Verdana"/>
          <w:sz w:val="18"/>
          <w:szCs w:val="18"/>
        </w:rPr>
        <w:t>t, dienen te worden gepresenteerd bij de aanvraag</w:t>
      </w:r>
      <w:r w:rsidRPr="00EB5CF6">
        <w:rPr>
          <w:rFonts w:ascii="Verdana" w:hAnsi="Verdana"/>
          <w:sz w:val="18"/>
          <w:szCs w:val="18"/>
        </w:rPr>
        <w:t xml:space="preserve">. </w:t>
      </w:r>
      <w:r w:rsidR="00A16B9D">
        <w:rPr>
          <w:rFonts w:ascii="Verdana" w:hAnsi="Verdana"/>
          <w:sz w:val="18"/>
          <w:szCs w:val="18"/>
        </w:rPr>
        <w:t xml:space="preserve">Deze geologische onderbouwing dient te worden gegeven op basis van de resultaten die zijn behaald tijdens de looptijd van de startvergunning. </w:t>
      </w:r>
      <w:r w:rsidRPr="00EB5CF6">
        <w:rPr>
          <w:rFonts w:ascii="Verdana" w:hAnsi="Verdana"/>
          <w:sz w:val="18"/>
          <w:szCs w:val="18"/>
        </w:rPr>
        <w:t>Dit rapport dient als bijlage bij de aanvraag te worden gevoegd.</w:t>
      </w:r>
      <w:r>
        <w:rPr>
          <w:rFonts w:ascii="Verdana" w:hAnsi="Verdana"/>
          <w:sz w:val="18"/>
          <w:szCs w:val="18"/>
        </w:rPr>
        <w:t xml:space="preserve"> </w:t>
      </w:r>
      <w:r w:rsidRPr="00516322">
        <w:rPr>
          <w:rFonts w:ascii="Verdana" w:hAnsi="Verdana"/>
          <w:sz w:val="18"/>
          <w:szCs w:val="18"/>
        </w:rPr>
        <w:t xml:space="preserve">Het geologisch rapport dat tenminste een beschrijving bevat van: </w:t>
      </w:r>
    </w:p>
    <w:p w14:paraId="71A339D4" w14:textId="34F0F4C5" w:rsidR="002E7931" w:rsidRPr="004017F0" w:rsidRDefault="002E7931" w:rsidP="002E0111">
      <w:pPr>
        <w:pStyle w:val="Lijstalinea"/>
        <w:numPr>
          <w:ilvl w:val="0"/>
          <w:numId w:val="1"/>
        </w:numPr>
        <w:spacing w:line="276" w:lineRule="auto"/>
        <w:rPr>
          <w:rFonts w:ascii="Verdana" w:hAnsi="Verdana"/>
          <w:sz w:val="18"/>
          <w:szCs w:val="18"/>
        </w:rPr>
      </w:pPr>
      <w:r w:rsidRPr="004017F0">
        <w:rPr>
          <w:rFonts w:ascii="Verdana" w:hAnsi="Verdana"/>
          <w:sz w:val="18"/>
          <w:szCs w:val="18"/>
        </w:rPr>
        <w:t xml:space="preserve">de lokale en regionale geologie; </w:t>
      </w:r>
    </w:p>
    <w:p w14:paraId="1DEE6F6E" w14:textId="1959E230" w:rsidR="002E7931" w:rsidRPr="004017F0" w:rsidRDefault="00EB79F6" w:rsidP="002E0111">
      <w:pPr>
        <w:pStyle w:val="Lijstalinea"/>
        <w:numPr>
          <w:ilvl w:val="0"/>
          <w:numId w:val="1"/>
        </w:numPr>
        <w:spacing w:line="276" w:lineRule="auto"/>
        <w:rPr>
          <w:rFonts w:ascii="Verdana" w:hAnsi="Verdana"/>
          <w:sz w:val="18"/>
          <w:szCs w:val="18"/>
        </w:rPr>
      </w:pPr>
      <w:r>
        <w:rPr>
          <w:rFonts w:ascii="Verdana" w:hAnsi="Verdana"/>
          <w:sz w:val="18"/>
          <w:szCs w:val="18"/>
        </w:rPr>
        <w:t xml:space="preserve">een tabel met daarin </w:t>
      </w:r>
      <w:r w:rsidR="002E7931" w:rsidRPr="004017F0">
        <w:rPr>
          <w:rFonts w:ascii="Verdana" w:hAnsi="Verdana"/>
          <w:sz w:val="18"/>
          <w:szCs w:val="18"/>
        </w:rPr>
        <w:t xml:space="preserve">de temperatuur, de druk, porositeit, mate van doorlaatbaarheid en het zoutgehalte </w:t>
      </w:r>
      <w:r w:rsidR="00F07127">
        <w:rPr>
          <w:rFonts w:ascii="Verdana" w:hAnsi="Verdana"/>
          <w:sz w:val="18"/>
          <w:szCs w:val="18"/>
        </w:rPr>
        <w:t>van het formatiewater in</w:t>
      </w:r>
      <w:r w:rsidR="002E7931" w:rsidRPr="004017F0">
        <w:rPr>
          <w:rFonts w:ascii="Verdana" w:hAnsi="Verdana"/>
          <w:sz w:val="18"/>
          <w:szCs w:val="18"/>
        </w:rPr>
        <w:t xml:space="preserve"> het doelreservoir;</w:t>
      </w:r>
    </w:p>
    <w:p w14:paraId="5F359AB6" w14:textId="0091E053" w:rsidR="002E7931" w:rsidRDefault="002E7931" w:rsidP="002E0111">
      <w:pPr>
        <w:pStyle w:val="Lijstalinea"/>
        <w:numPr>
          <w:ilvl w:val="0"/>
          <w:numId w:val="1"/>
        </w:numPr>
        <w:spacing w:line="276" w:lineRule="auto"/>
        <w:rPr>
          <w:rFonts w:ascii="Verdana" w:hAnsi="Verdana"/>
          <w:sz w:val="18"/>
          <w:szCs w:val="18"/>
        </w:rPr>
      </w:pPr>
      <w:r w:rsidRPr="004017F0">
        <w:rPr>
          <w:rFonts w:ascii="Verdana" w:hAnsi="Verdana"/>
          <w:sz w:val="18"/>
          <w:szCs w:val="18"/>
        </w:rPr>
        <w:t>de ligging van het reservoir interval</w:t>
      </w:r>
      <w:r w:rsidR="00003D43">
        <w:rPr>
          <w:rFonts w:ascii="Verdana" w:hAnsi="Verdana"/>
          <w:sz w:val="18"/>
          <w:szCs w:val="18"/>
        </w:rPr>
        <w:t xml:space="preserve"> en het aangevraagde gebied</w:t>
      </w:r>
      <w:r w:rsidR="00EB79F6">
        <w:rPr>
          <w:rFonts w:ascii="Verdana" w:hAnsi="Verdana"/>
          <w:sz w:val="18"/>
          <w:szCs w:val="18"/>
        </w:rPr>
        <w:t xml:space="preserve"> in de ondergrond, bijvoorbeeld blijkend uit kaarten van top reservoir</w:t>
      </w:r>
      <w:r w:rsidR="00C40554">
        <w:rPr>
          <w:rFonts w:ascii="Verdana" w:hAnsi="Verdana"/>
          <w:sz w:val="18"/>
          <w:szCs w:val="18"/>
        </w:rPr>
        <w:t>, seismische dwarsdoorsnedes</w:t>
      </w:r>
      <w:r w:rsidR="00EB79F6">
        <w:rPr>
          <w:rFonts w:ascii="Verdana" w:hAnsi="Verdana"/>
          <w:sz w:val="18"/>
          <w:szCs w:val="18"/>
        </w:rPr>
        <w:t xml:space="preserve"> en/of diktekaarten</w:t>
      </w:r>
      <w:r w:rsidRPr="004017F0">
        <w:rPr>
          <w:rFonts w:ascii="Verdana" w:hAnsi="Verdana"/>
          <w:sz w:val="18"/>
          <w:szCs w:val="18"/>
        </w:rPr>
        <w:t>; </w:t>
      </w:r>
    </w:p>
    <w:p w14:paraId="6E7C58D0" w14:textId="7394F6E3" w:rsidR="002F46E0" w:rsidRPr="004017F0" w:rsidRDefault="00EB79F6" w:rsidP="002E0111">
      <w:pPr>
        <w:pStyle w:val="Lijstalinea"/>
        <w:numPr>
          <w:ilvl w:val="0"/>
          <w:numId w:val="1"/>
        </w:numPr>
        <w:spacing w:line="276" w:lineRule="auto"/>
        <w:rPr>
          <w:rFonts w:ascii="Verdana" w:hAnsi="Verdana"/>
          <w:sz w:val="18"/>
          <w:szCs w:val="18"/>
        </w:rPr>
      </w:pPr>
      <w:r>
        <w:rPr>
          <w:rFonts w:ascii="Verdana" w:hAnsi="Verdana"/>
          <w:sz w:val="18"/>
          <w:szCs w:val="18"/>
        </w:rPr>
        <w:t xml:space="preserve">een kaart waarop breuken in/nabij het aangevraagde gebied en de putlocaties zijn weergegeven; </w:t>
      </w:r>
    </w:p>
    <w:p w14:paraId="0ACAD6A2" w14:textId="320E7032" w:rsidR="00433A07" w:rsidRDefault="002E7931" w:rsidP="002E0111">
      <w:pPr>
        <w:pStyle w:val="Lijstalinea"/>
        <w:numPr>
          <w:ilvl w:val="0"/>
          <w:numId w:val="1"/>
        </w:numPr>
        <w:spacing w:line="276" w:lineRule="auto"/>
        <w:rPr>
          <w:rFonts w:ascii="Verdana" w:hAnsi="Verdana"/>
          <w:sz w:val="18"/>
          <w:szCs w:val="18"/>
        </w:rPr>
      </w:pPr>
      <w:r w:rsidRPr="00F331A6">
        <w:rPr>
          <w:rFonts w:ascii="Verdana" w:hAnsi="Verdana"/>
          <w:sz w:val="18"/>
          <w:szCs w:val="18"/>
        </w:rPr>
        <w:t>een opgave van de voor de onderbouwing van de aanvraag gebruikte verkenningsonderzoeken en andere geologische gegevens, de interpretatie van deze gegevens en de daarbij gehanteerde onzekerheidsanalyse</w:t>
      </w:r>
      <w:r w:rsidR="00842ACC">
        <w:rPr>
          <w:rFonts w:ascii="Verdana" w:hAnsi="Verdana"/>
          <w:sz w:val="18"/>
          <w:szCs w:val="18"/>
        </w:rPr>
        <w:t>;</w:t>
      </w:r>
    </w:p>
    <w:p w14:paraId="0B79BC0D" w14:textId="59F3FFE1" w:rsidR="00842ACC" w:rsidRPr="00842ACC" w:rsidRDefault="00842ACC" w:rsidP="002E0111">
      <w:pPr>
        <w:pStyle w:val="Lijstalinea"/>
        <w:numPr>
          <w:ilvl w:val="0"/>
          <w:numId w:val="1"/>
        </w:numPr>
        <w:spacing w:line="276" w:lineRule="auto"/>
        <w:rPr>
          <w:rFonts w:ascii="Verdana" w:hAnsi="Verdana"/>
          <w:sz w:val="18"/>
          <w:szCs w:val="18"/>
        </w:rPr>
      </w:pPr>
      <w:r>
        <w:rPr>
          <w:rFonts w:ascii="Verdana" w:hAnsi="Verdana"/>
          <w:sz w:val="18"/>
          <w:szCs w:val="18"/>
        </w:rPr>
        <w:t>e</w:t>
      </w:r>
      <w:r w:rsidRPr="00842ACC">
        <w:rPr>
          <w:rFonts w:ascii="Verdana" w:hAnsi="Verdana"/>
          <w:sz w:val="18"/>
          <w:szCs w:val="18"/>
        </w:rPr>
        <w:t xml:space="preserve">en overzicht van de stratigrafie in </w:t>
      </w:r>
      <w:r>
        <w:rPr>
          <w:rFonts w:ascii="Verdana" w:hAnsi="Verdana"/>
          <w:sz w:val="18"/>
          <w:szCs w:val="18"/>
        </w:rPr>
        <w:t>het aangevraagde gebied</w:t>
      </w:r>
      <w:r w:rsidRPr="00842ACC">
        <w:rPr>
          <w:rFonts w:ascii="Verdana" w:hAnsi="Verdana"/>
          <w:sz w:val="18"/>
          <w:szCs w:val="18"/>
        </w:rPr>
        <w:t xml:space="preserve"> in tabelvorm (zie tabel X).</w:t>
      </w:r>
    </w:p>
    <w:p w14:paraId="582FE635" w14:textId="77777777" w:rsidR="00842ACC" w:rsidRPr="00842ACC" w:rsidRDefault="00842ACC" w:rsidP="002E0111">
      <w:pPr>
        <w:spacing w:line="276" w:lineRule="auto"/>
        <w:rPr>
          <w:rFonts w:ascii="Verdana" w:hAnsi="Verdana"/>
          <w:sz w:val="18"/>
          <w:szCs w:val="18"/>
        </w:rPr>
      </w:pPr>
      <w:r w:rsidRPr="00842ACC">
        <w:rPr>
          <w:rFonts w:ascii="Verdana" w:hAnsi="Verdana"/>
          <w:sz w:val="18"/>
          <w:szCs w:val="18"/>
        </w:rPr>
        <w:t>Voor verdere onderbouwing kan worden verwezen naar de geologische rapportage in Bijlage X.</w:t>
      </w:r>
    </w:p>
    <w:p w14:paraId="409F74E4" w14:textId="00AC5028" w:rsidR="00842ACC" w:rsidRPr="00842ACC" w:rsidRDefault="00842ACC" w:rsidP="002E0111">
      <w:pPr>
        <w:spacing w:line="276" w:lineRule="auto"/>
        <w:rPr>
          <w:rFonts w:ascii="Verdana" w:hAnsi="Verdana"/>
          <w:i/>
          <w:iCs/>
          <w:sz w:val="18"/>
          <w:szCs w:val="18"/>
        </w:rPr>
      </w:pPr>
      <w:r w:rsidRPr="00842ACC">
        <w:rPr>
          <w:rFonts w:ascii="Verdana" w:hAnsi="Verdana"/>
          <w:i/>
          <w:iCs/>
          <w:sz w:val="18"/>
          <w:szCs w:val="18"/>
        </w:rPr>
        <w:t>Tabel X. Voorbeeld van stratigrafie in het aangevraagde gebied.</w:t>
      </w:r>
    </w:p>
    <w:tbl>
      <w:tblPr>
        <w:tblW w:w="9280" w:type="dxa"/>
        <w:tblCellMar>
          <w:left w:w="70" w:type="dxa"/>
          <w:right w:w="70" w:type="dxa"/>
        </w:tblCellMar>
        <w:tblLook w:val="04A0" w:firstRow="1" w:lastRow="0" w:firstColumn="1" w:lastColumn="0" w:noHBand="0" w:noVBand="1"/>
      </w:tblPr>
      <w:tblGrid>
        <w:gridCol w:w="439"/>
        <w:gridCol w:w="811"/>
        <w:gridCol w:w="1765"/>
        <w:gridCol w:w="1883"/>
        <w:gridCol w:w="1619"/>
        <w:gridCol w:w="2787"/>
      </w:tblGrid>
      <w:tr w:rsidR="00842ACC" w:rsidRPr="00842ACC" w14:paraId="78ABAE27" w14:textId="77777777" w:rsidTr="00C11987">
        <w:trPr>
          <w:trHeight w:val="300"/>
        </w:trPr>
        <w:tc>
          <w:tcPr>
            <w:tcW w:w="9280" w:type="dxa"/>
            <w:gridSpan w:val="6"/>
            <w:tcBorders>
              <w:top w:val="single" w:sz="4" w:space="0" w:color="auto"/>
              <w:left w:val="single" w:sz="4" w:space="0" w:color="auto"/>
              <w:bottom w:val="single" w:sz="4" w:space="0" w:color="auto"/>
              <w:right w:val="single" w:sz="4" w:space="0" w:color="000000"/>
            </w:tcBorders>
            <w:shd w:val="clear" w:color="000000" w:fill="595959"/>
            <w:noWrap/>
            <w:vAlign w:val="center"/>
            <w:hideMark/>
          </w:tcPr>
          <w:p w14:paraId="40542F69" w14:textId="39FBBFFE" w:rsidR="00842ACC" w:rsidRPr="00842ACC" w:rsidRDefault="00FB6879" w:rsidP="002E0111">
            <w:pPr>
              <w:spacing w:after="0" w:line="276" w:lineRule="auto"/>
              <w:jc w:val="center"/>
              <w:rPr>
                <w:rFonts w:ascii="Verdana" w:eastAsia="Times New Roman" w:hAnsi="Verdana" w:cs="Calibri"/>
                <w:color w:val="FFFFFF"/>
                <w:sz w:val="18"/>
                <w:szCs w:val="18"/>
                <w:lang w:eastAsia="nl-NL"/>
              </w:rPr>
            </w:pPr>
            <w:proofErr w:type="spellStart"/>
            <w:r>
              <w:rPr>
                <w:rFonts w:ascii="Verdana" w:eastAsia="Times New Roman" w:hAnsi="Verdana" w:cs="Calibri"/>
                <w:color w:val="FFFFFF"/>
                <w:sz w:val="18"/>
                <w:szCs w:val="18"/>
                <w:lang w:eastAsia="nl-NL"/>
              </w:rPr>
              <w:t>Lithostratigrafische</w:t>
            </w:r>
            <w:proofErr w:type="spellEnd"/>
            <w:r>
              <w:rPr>
                <w:rFonts w:ascii="Verdana" w:eastAsia="Times New Roman" w:hAnsi="Verdana" w:cs="Calibri"/>
                <w:color w:val="FFFFFF"/>
                <w:sz w:val="18"/>
                <w:szCs w:val="18"/>
                <w:lang w:eastAsia="nl-NL"/>
              </w:rPr>
              <w:t xml:space="preserve"> kolom</w:t>
            </w:r>
          </w:p>
        </w:tc>
      </w:tr>
      <w:tr w:rsidR="00842ACC" w:rsidRPr="00842ACC" w14:paraId="1D6B840D" w14:textId="77777777" w:rsidTr="00C11987">
        <w:trPr>
          <w:trHeight w:val="300"/>
        </w:trPr>
        <w:tc>
          <w:tcPr>
            <w:tcW w:w="439" w:type="dxa"/>
            <w:tcBorders>
              <w:top w:val="nil"/>
              <w:left w:val="single" w:sz="4" w:space="0" w:color="auto"/>
              <w:bottom w:val="single" w:sz="4" w:space="0" w:color="auto"/>
              <w:right w:val="single" w:sz="4" w:space="0" w:color="auto"/>
            </w:tcBorders>
            <w:shd w:val="clear" w:color="000000" w:fill="BFBFBF"/>
            <w:noWrap/>
            <w:vAlign w:val="center"/>
            <w:hideMark/>
          </w:tcPr>
          <w:p w14:paraId="6D44F44B" w14:textId="77777777" w:rsidR="00842ACC" w:rsidRPr="00842ACC" w:rsidRDefault="00842ACC" w:rsidP="002E0111">
            <w:pPr>
              <w:spacing w:after="0" w:line="276" w:lineRule="auto"/>
              <w:jc w:val="center"/>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Era</w:t>
            </w:r>
          </w:p>
        </w:tc>
        <w:tc>
          <w:tcPr>
            <w:tcW w:w="787" w:type="dxa"/>
            <w:tcBorders>
              <w:top w:val="nil"/>
              <w:left w:val="nil"/>
              <w:bottom w:val="single" w:sz="4" w:space="0" w:color="auto"/>
              <w:right w:val="single" w:sz="4" w:space="0" w:color="auto"/>
            </w:tcBorders>
            <w:shd w:val="clear" w:color="000000" w:fill="BFBFBF"/>
            <w:noWrap/>
            <w:vAlign w:val="center"/>
            <w:hideMark/>
          </w:tcPr>
          <w:p w14:paraId="095CD144" w14:textId="12FB16C3" w:rsidR="00842ACC" w:rsidRPr="00842ACC" w:rsidRDefault="00842ACC" w:rsidP="002E0111">
            <w:pPr>
              <w:spacing w:after="0" w:line="276" w:lineRule="auto"/>
              <w:jc w:val="center"/>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Period</w:t>
            </w:r>
            <w:r w:rsidR="00FB6879">
              <w:rPr>
                <w:rFonts w:ascii="Verdana" w:eastAsia="Times New Roman" w:hAnsi="Verdana" w:cs="Calibri"/>
                <w:color w:val="000000"/>
                <w:sz w:val="18"/>
                <w:szCs w:val="18"/>
                <w:lang w:eastAsia="nl-NL"/>
              </w:rPr>
              <w:t>e</w:t>
            </w:r>
          </w:p>
        </w:tc>
        <w:tc>
          <w:tcPr>
            <w:tcW w:w="1765" w:type="dxa"/>
            <w:tcBorders>
              <w:top w:val="nil"/>
              <w:left w:val="nil"/>
              <w:bottom w:val="single" w:sz="4" w:space="0" w:color="auto"/>
              <w:right w:val="single" w:sz="4" w:space="0" w:color="auto"/>
            </w:tcBorders>
            <w:shd w:val="clear" w:color="000000" w:fill="BFBFBF"/>
            <w:noWrap/>
            <w:vAlign w:val="center"/>
            <w:hideMark/>
          </w:tcPr>
          <w:p w14:paraId="48D4E675" w14:textId="65DA3346" w:rsidR="00842ACC" w:rsidRPr="00842ACC" w:rsidRDefault="00842ACC" w:rsidP="002E0111">
            <w:pPr>
              <w:spacing w:after="0" w:line="276" w:lineRule="auto"/>
              <w:jc w:val="center"/>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Gro</w:t>
            </w:r>
            <w:r w:rsidR="00FB6879">
              <w:rPr>
                <w:rFonts w:ascii="Verdana" w:eastAsia="Times New Roman" w:hAnsi="Verdana" w:cs="Calibri"/>
                <w:color w:val="000000"/>
                <w:sz w:val="18"/>
                <w:szCs w:val="18"/>
                <w:lang w:eastAsia="nl-NL"/>
              </w:rPr>
              <w:t>e</w:t>
            </w:r>
            <w:r w:rsidRPr="00842ACC">
              <w:rPr>
                <w:rFonts w:ascii="Verdana" w:eastAsia="Times New Roman" w:hAnsi="Verdana" w:cs="Calibri"/>
                <w:color w:val="000000"/>
                <w:sz w:val="18"/>
                <w:szCs w:val="18"/>
                <w:lang w:eastAsia="nl-NL"/>
              </w:rPr>
              <w:t>p</w:t>
            </w:r>
          </w:p>
        </w:tc>
        <w:tc>
          <w:tcPr>
            <w:tcW w:w="1883" w:type="dxa"/>
            <w:tcBorders>
              <w:top w:val="nil"/>
              <w:left w:val="nil"/>
              <w:bottom w:val="single" w:sz="4" w:space="0" w:color="auto"/>
              <w:right w:val="single" w:sz="4" w:space="0" w:color="auto"/>
            </w:tcBorders>
            <w:shd w:val="clear" w:color="000000" w:fill="BFBFBF"/>
            <w:noWrap/>
            <w:vAlign w:val="center"/>
            <w:hideMark/>
          </w:tcPr>
          <w:p w14:paraId="2A99FEA8" w14:textId="0CE73B1E" w:rsidR="00842ACC" w:rsidRPr="00842ACC" w:rsidRDefault="00842ACC" w:rsidP="002E0111">
            <w:pPr>
              <w:spacing w:after="0" w:line="276" w:lineRule="auto"/>
              <w:jc w:val="center"/>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Formati</w:t>
            </w:r>
            <w:r w:rsidR="00FB6879">
              <w:rPr>
                <w:rFonts w:ascii="Verdana" w:eastAsia="Times New Roman" w:hAnsi="Verdana" w:cs="Calibri"/>
                <w:color w:val="000000"/>
                <w:sz w:val="18"/>
                <w:szCs w:val="18"/>
                <w:lang w:eastAsia="nl-NL"/>
              </w:rPr>
              <w:t>e</w:t>
            </w:r>
          </w:p>
        </w:tc>
        <w:tc>
          <w:tcPr>
            <w:tcW w:w="1619" w:type="dxa"/>
            <w:tcBorders>
              <w:top w:val="nil"/>
              <w:left w:val="nil"/>
              <w:bottom w:val="single" w:sz="4" w:space="0" w:color="auto"/>
              <w:right w:val="single" w:sz="4" w:space="0" w:color="auto"/>
            </w:tcBorders>
            <w:shd w:val="clear" w:color="000000" w:fill="BFBFBF"/>
            <w:noWrap/>
            <w:vAlign w:val="center"/>
            <w:hideMark/>
          </w:tcPr>
          <w:p w14:paraId="70CB38F0" w14:textId="77777777" w:rsidR="00842ACC" w:rsidRPr="00842ACC" w:rsidRDefault="00842ACC" w:rsidP="002E0111">
            <w:pPr>
              <w:spacing w:after="0" w:line="276" w:lineRule="auto"/>
              <w:jc w:val="center"/>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Member</w:t>
            </w:r>
          </w:p>
        </w:tc>
        <w:tc>
          <w:tcPr>
            <w:tcW w:w="2787" w:type="dxa"/>
            <w:tcBorders>
              <w:top w:val="nil"/>
              <w:left w:val="nil"/>
              <w:bottom w:val="single" w:sz="4" w:space="0" w:color="auto"/>
              <w:right w:val="single" w:sz="4" w:space="0" w:color="auto"/>
            </w:tcBorders>
            <w:shd w:val="clear" w:color="000000" w:fill="BFBFBF"/>
            <w:noWrap/>
            <w:vAlign w:val="center"/>
            <w:hideMark/>
          </w:tcPr>
          <w:p w14:paraId="3F543B16" w14:textId="5188D0F4" w:rsidR="00842ACC" w:rsidRPr="00842ACC" w:rsidRDefault="00842ACC" w:rsidP="002E0111">
            <w:pPr>
              <w:spacing w:after="0" w:line="276" w:lineRule="auto"/>
              <w:jc w:val="center"/>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Litholog</w:t>
            </w:r>
            <w:r w:rsidR="00FB6879">
              <w:rPr>
                <w:rFonts w:ascii="Verdana" w:eastAsia="Times New Roman" w:hAnsi="Verdana" w:cs="Calibri"/>
                <w:color w:val="000000"/>
                <w:sz w:val="18"/>
                <w:szCs w:val="18"/>
                <w:lang w:eastAsia="nl-NL"/>
              </w:rPr>
              <w:t>ie</w:t>
            </w:r>
          </w:p>
        </w:tc>
      </w:tr>
      <w:tr w:rsidR="00842ACC" w:rsidRPr="00842ACC" w14:paraId="5079CF2D" w14:textId="77777777" w:rsidTr="00C11987">
        <w:trPr>
          <w:trHeight w:val="1155"/>
        </w:trPr>
        <w:tc>
          <w:tcPr>
            <w:tcW w:w="439" w:type="dxa"/>
            <w:vMerge w:val="restart"/>
            <w:tcBorders>
              <w:top w:val="nil"/>
              <w:left w:val="single" w:sz="4" w:space="0" w:color="auto"/>
              <w:bottom w:val="single" w:sz="4" w:space="0" w:color="000000"/>
              <w:right w:val="single" w:sz="4" w:space="0" w:color="auto"/>
            </w:tcBorders>
            <w:shd w:val="clear" w:color="000000" w:fill="BF8F00"/>
            <w:noWrap/>
            <w:textDirection w:val="btLr"/>
            <w:vAlign w:val="center"/>
            <w:hideMark/>
          </w:tcPr>
          <w:p w14:paraId="40B59E05" w14:textId="77777777" w:rsidR="00842ACC" w:rsidRPr="00842ACC" w:rsidRDefault="00842ACC" w:rsidP="002E0111">
            <w:pPr>
              <w:spacing w:after="0" w:line="276" w:lineRule="auto"/>
              <w:jc w:val="center"/>
              <w:rPr>
                <w:rFonts w:ascii="Verdana" w:eastAsia="Times New Roman" w:hAnsi="Verdana" w:cs="Calibri"/>
                <w:color w:val="000000"/>
                <w:sz w:val="18"/>
                <w:szCs w:val="18"/>
                <w:lang w:eastAsia="nl-NL"/>
              </w:rPr>
            </w:pPr>
            <w:proofErr w:type="spellStart"/>
            <w:r w:rsidRPr="00842ACC">
              <w:rPr>
                <w:rFonts w:ascii="Verdana" w:eastAsia="Times New Roman" w:hAnsi="Verdana" w:cs="Calibri"/>
                <w:color w:val="000000"/>
                <w:sz w:val="18"/>
                <w:szCs w:val="18"/>
                <w:lang w:eastAsia="nl-NL"/>
              </w:rPr>
              <w:t>Cenozoic</w:t>
            </w:r>
            <w:proofErr w:type="spellEnd"/>
          </w:p>
        </w:tc>
        <w:tc>
          <w:tcPr>
            <w:tcW w:w="787"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127C019B" w14:textId="77777777" w:rsidR="00842ACC" w:rsidRPr="00842ACC" w:rsidRDefault="00842ACC" w:rsidP="002E0111">
            <w:pPr>
              <w:spacing w:after="0" w:line="276" w:lineRule="auto"/>
              <w:jc w:val="center"/>
              <w:rPr>
                <w:rFonts w:ascii="Verdana" w:eastAsia="Times New Roman" w:hAnsi="Verdana" w:cs="Calibri"/>
                <w:color w:val="000000"/>
                <w:sz w:val="18"/>
                <w:szCs w:val="18"/>
                <w:lang w:eastAsia="nl-NL"/>
              </w:rPr>
            </w:pPr>
            <w:proofErr w:type="spellStart"/>
            <w:r w:rsidRPr="00842ACC">
              <w:rPr>
                <w:rFonts w:ascii="Verdana" w:eastAsia="Times New Roman" w:hAnsi="Verdana" w:cs="Calibri"/>
                <w:color w:val="000000"/>
                <w:sz w:val="18"/>
                <w:szCs w:val="18"/>
                <w:lang w:eastAsia="nl-NL"/>
              </w:rPr>
              <w:t>Quartenary</w:t>
            </w:r>
            <w:proofErr w:type="spellEnd"/>
          </w:p>
        </w:tc>
        <w:tc>
          <w:tcPr>
            <w:tcW w:w="1765"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3A565E57" w14:textId="77777777" w:rsidR="00842ACC" w:rsidRPr="00842ACC" w:rsidRDefault="00842ACC" w:rsidP="002E0111">
            <w:pPr>
              <w:spacing w:after="0" w:line="276" w:lineRule="auto"/>
              <w:jc w:val="center"/>
              <w:rPr>
                <w:rFonts w:ascii="Verdana" w:eastAsia="Times New Roman" w:hAnsi="Verdana" w:cs="Calibri"/>
                <w:color w:val="000000"/>
                <w:sz w:val="18"/>
                <w:szCs w:val="18"/>
                <w:lang w:eastAsia="nl-NL"/>
              </w:rPr>
            </w:pPr>
            <w:proofErr w:type="spellStart"/>
            <w:r w:rsidRPr="00842ACC">
              <w:rPr>
                <w:rFonts w:ascii="Verdana" w:eastAsia="Times New Roman" w:hAnsi="Verdana" w:cs="Calibri"/>
                <w:b/>
                <w:bCs/>
                <w:color w:val="000000"/>
                <w:sz w:val="18"/>
                <w:szCs w:val="18"/>
                <w:lang w:eastAsia="nl-NL"/>
              </w:rPr>
              <w:t>Upper</w:t>
            </w:r>
            <w:proofErr w:type="spellEnd"/>
            <w:r w:rsidRPr="00842ACC">
              <w:rPr>
                <w:rFonts w:ascii="Verdana" w:eastAsia="Times New Roman" w:hAnsi="Verdana" w:cs="Calibri"/>
                <w:b/>
                <w:bCs/>
                <w:color w:val="000000"/>
                <w:sz w:val="18"/>
                <w:szCs w:val="18"/>
                <w:lang w:eastAsia="nl-NL"/>
              </w:rPr>
              <w:t xml:space="preserve"> North Sea</w:t>
            </w:r>
            <w:r w:rsidRPr="00842ACC">
              <w:rPr>
                <w:rFonts w:ascii="Verdana" w:eastAsia="Times New Roman" w:hAnsi="Verdana" w:cs="Calibri"/>
                <w:color w:val="000000"/>
                <w:sz w:val="18"/>
                <w:szCs w:val="18"/>
                <w:lang w:eastAsia="nl-NL"/>
              </w:rPr>
              <w:t xml:space="preserve"> NU</w:t>
            </w:r>
          </w:p>
        </w:tc>
        <w:tc>
          <w:tcPr>
            <w:tcW w:w="1883" w:type="dxa"/>
            <w:tcBorders>
              <w:top w:val="nil"/>
              <w:left w:val="nil"/>
              <w:bottom w:val="single" w:sz="4" w:space="0" w:color="auto"/>
              <w:right w:val="single" w:sz="4" w:space="0" w:color="auto"/>
            </w:tcBorders>
            <w:shd w:val="clear" w:color="000000" w:fill="FFFFF7"/>
            <w:vAlign w:val="center"/>
            <w:hideMark/>
          </w:tcPr>
          <w:p w14:paraId="1E6E10F1"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b/>
                <w:bCs/>
                <w:color w:val="000000"/>
                <w:sz w:val="18"/>
                <w:szCs w:val="18"/>
                <w:lang w:eastAsia="nl-NL"/>
              </w:rPr>
              <w:t>Naaldwijk-Peize</w:t>
            </w:r>
            <w:r w:rsidRPr="00842ACC">
              <w:rPr>
                <w:rFonts w:ascii="Verdana" w:eastAsia="Times New Roman" w:hAnsi="Verdana" w:cs="Calibri"/>
                <w:color w:val="000000"/>
                <w:sz w:val="18"/>
                <w:szCs w:val="18"/>
                <w:lang w:eastAsia="nl-NL"/>
              </w:rPr>
              <w:t xml:space="preserve"> NUNA-NUPZ</w:t>
            </w:r>
          </w:p>
        </w:tc>
        <w:tc>
          <w:tcPr>
            <w:tcW w:w="1619" w:type="dxa"/>
            <w:tcBorders>
              <w:top w:val="nil"/>
              <w:left w:val="nil"/>
              <w:bottom w:val="single" w:sz="4" w:space="0" w:color="auto"/>
              <w:right w:val="single" w:sz="4" w:space="0" w:color="auto"/>
            </w:tcBorders>
            <w:shd w:val="clear" w:color="000000" w:fill="FFFFF7"/>
            <w:noWrap/>
            <w:vAlign w:val="bottom"/>
            <w:hideMark/>
          </w:tcPr>
          <w:p w14:paraId="7F8C9F26"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c>
          <w:tcPr>
            <w:tcW w:w="2787" w:type="dxa"/>
            <w:tcBorders>
              <w:top w:val="nil"/>
              <w:left w:val="nil"/>
              <w:bottom w:val="single" w:sz="4" w:space="0" w:color="auto"/>
              <w:right w:val="single" w:sz="4" w:space="0" w:color="auto"/>
            </w:tcBorders>
            <w:shd w:val="clear" w:color="000000" w:fill="FFFFF7"/>
            <w:vAlign w:val="center"/>
            <w:hideMark/>
          </w:tcPr>
          <w:p w14:paraId="50C27E72" w14:textId="77777777" w:rsidR="00842ACC" w:rsidRPr="00842ACC" w:rsidRDefault="00842ACC" w:rsidP="002E0111">
            <w:pPr>
              <w:spacing w:after="0" w:line="276" w:lineRule="auto"/>
              <w:jc w:val="center"/>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w:t>
            </w:r>
          </w:p>
        </w:tc>
      </w:tr>
      <w:tr w:rsidR="00842ACC" w:rsidRPr="00842ACC" w14:paraId="0977F9B5" w14:textId="77777777" w:rsidTr="00C11987">
        <w:trPr>
          <w:trHeight w:val="600"/>
        </w:trPr>
        <w:tc>
          <w:tcPr>
            <w:tcW w:w="439" w:type="dxa"/>
            <w:vMerge/>
            <w:tcBorders>
              <w:top w:val="nil"/>
              <w:left w:val="single" w:sz="4" w:space="0" w:color="auto"/>
              <w:bottom w:val="single" w:sz="4" w:space="0" w:color="000000"/>
              <w:right w:val="single" w:sz="4" w:space="0" w:color="auto"/>
            </w:tcBorders>
            <w:vAlign w:val="center"/>
            <w:hideMark/>
          </w:tcPr>
          <w:p w14:paraId="6C0DE389"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p>
        </w:tc>
        <w:tc>
          <w:tcPr>
            <w:tcW w:w="787" w:type="dxa"/>
            <w:vMerge/>
            <w:tcBorders>
              <w:top w:val="nil"/>
              <w:left w:val="single" w:sz="4" w:space="0" w:color="auto"/>
              <w:bottom w:val="single" w:sz="4" w:space="0" w:color="000000"/>
              <w:right w:val="single" w:sz="4" w:space="0" w:color="auto"/>
            </w:tcBorders>
            <w:vAlign w:val="center"/>
            <w:hideMark/>
          </w:tcPr>
          <w:p w14:paraId="6BDEF813"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p>
        </w:tc>
        <w:tc>
          <w:tcPr>
            <w:tcW w:w="1765" w:type="dxa"/>
            <w:vMerge/>
            <w:tcBorders>
              <w:top w:val="nil"/>
              <w:left w:val="single" w:sz="4" w:space="0" w:color="auto"/>
              <w:bottom w:val="single" w:sz="4" w:space="0" w:color="000000"/>
              <w:right w:val="single" w:sz="4" w:space="0" w:color="auto"/>
            </w:tcBorders>
            <w:vAlign w:val="center"/>
            <w:hideMark/>
          </w:tcPr>
          <w:p w14:paraId="63DFF41A"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p>
        </w:tc>
        <w:tc>
          <w:tcPr>
            <w:tcW w:w="1883" w:type="dxa"/>
            <w:tcBorders>
              <w:top w:val="nil"/>
              <w:left w:val="nil"/>
              <w:bottom w:val="single" w:sz="4" w:space="0" w:color="auto"/>
              <w:right w:val="single" w:sz="4" w:space="0" w:color="auto"/>
            </w:tcBorders>
            <w:shd w:val="clear" w:color="000000" w:fill="FFFFE7"/>
            <w:vAlign w:val="center"/>
            <w:hideMark/>
          </w:tcPr>
          <w:p w14:paraId="21A46562"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b/>
                <w:bCs/>
                <w:color w:val="000000"/>
                <w:sz w:val="18"/>
                <w:szCs w:val="18"/>
                <w:lang w:eastAsia="nl-NL"/>
              </w:rPr>
              <w:t>Maassluis</w:t>
            </w:r>
            <w:r w:rsidRPr="00842ACC">
              <w:rPr>
                <w:rFonts w:ascii="Verdana" w:eastAsia="Times New Roman" w:hAnsi="Verdana" w:cs="Calibri"/>
                <w:color w:val="000000"/>
                <w:sz w:val="18"/>
                <w:szCs w:val="18"/>
                <w:lang w:eastAsia="nl-NL"/>
              </w:rPr>
              <w:t xml:space="preserve"> NUMS</w:t>
            </w:r>
          </w:p>
        </w:tc>
        <w:tc>
          <w:tcPr>
            <w:tcW w:w="1619" w:type="dxa"/>
            <w:tcBorders>
              <w:top w:val="nil"/>
              <w:left w:val="nil"/>
              <w:bottom w:val="single" w:sz="4" w:space="0" w:color="auto"/>
              <w:right w:val="single" w:sz="4" w:space="0" w:color="auto"/>
            </w:tcBorders>
            <w:shd w:val="clear" w:color="000000" w:fill="FFFFE7"/>
            <w:noWrap/>
            <w:vAlign w:val="bottom"/>
            <w:hideMark/>
          </w:tcPr>
          <w:p w14:paraId="3AD23592"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c>
          <w:tcPr>
            <w:tcW w:w="2787" w:type="dxa"/>
            <w:tcBorders>
              <w:top w:val="nil"/>
              <w:left w:val="nil"/>
              <w:bottom w:val="single" w:sz="4" w:space="0" w:color="auto"/>
              <w:right w:val="single" w:sz="4" w:space="0" w:color="auto"/>
            </w:tcBorders>
            <w:shd w:val="clear" w:color="000000" w:fill="FFFFE7"/>
            <w:vAlign w:val="center"/>
            <w:hideMark/>
          </w:tcPr>
          <w:p w14:paraId="2D5DFB21" w14:textId="77777777" w:rsidR="00842ACC" w:rsidRPr="00842ACC" w:rsidRDefault="00842ACC" w:rsidP="002E0111">
            <w:pPr>
              <w:spacing w:after="0" w:line="276" w:lineRule="auto"/>
              <w:jc w:val="center"/>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w:t>
            </w:r>
          </w:p>
        </w:tc>
      </w:tr>
      <w:tr w:rsidR="00842ACC" w:rsidRPr="00842ACC" w14:paraId="1F440AF4" w14:textId="77777777" w:rsidTr="00C11987">
        <w:trPr>
          <w:trHeight w:val="600"/>
        </w:trPr>
        <w:tc>
          <w:tcPr>
            <w:tcW w:w="439" w:type="dxa"/>
            <w:vMerge/>
            <w:tcBorders>
              <w:top w:val="nil"/>
              <w:left w:val="single" w:sz="4" w:space="0" w:color="auto"/>
              <w:bottom w:val="single" w:sz="4" w:space="0" w:color="000000"/>
              <w:right w:val="single" w:sz="4" w:space="0" w:color="auto"/>
            </w:tcBorders>
            <w:vAlign w:val="center"/>
            <w:hideMark/>
          </w:tcPr>
          <w:p w14:paraId="5AB34AA0"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p>
        </w:tc>
        <w:tc>
          <w:tcPr>
            <w:tcW w:w="787"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2B42CCF8" w14:textId="77777777" w:rsidR="00842ACC" w:rsidRPr="00842ACC" w:rsidRDefault="00842ACC" w:rsidP="002E0111">
            <w:pPr>
              <w:spacing w:after="0" w:line="276" w:lineRule="auto"/>
              <w:jc w:val="center"/>
              <w:rPr>
                <w:rFonts w:ascii="Verdana" w:eastAsia="Times New Roman" w:hAnsi="Verdana" w:cs="Calibri"/>
                <w:color w:val="000000"/>
                <w:sz w:val="18"/>
                <w:szCs w:val="18"/>
                <w:lang w:eastAsia="nl-NL"/>
              </w:rPr>
            </w:pPr>
            <w:proofErr w:type="spellStart"/>
            <w:r w:rsidRPr="00842ACC">
              <w:rPr>
                <w:rFonts w:ascii="Verdana" w:eastAsia="Times New Roman" w:hAnsi="Verdana" w:cs="Calibri"/>
                <w:color w:val="000000"/>
                <w:sz w:val="18"/>
                <w:szCs w:val="18"/>
                <w:lang w:eastAsia="nl-NL"/>
              </w:rPr>
              <w:t>Tertiary</w:t>
            </w:r>
            <w:proofErr w:type="spellEnd"/>
          </w:p>
        </w:tc>
        <w:tc>
          <w:tcPr>
            <w:tcW w:w="1765" w:type="dxa"/>
            <w:vMerge/>
            <w:tcBorders>
              <w:top w:val="nil"/>
              <w:left w:val="single" w:sz="4" w:space="0" w:color="auto"/>
              <w:bottom w:val="single" w:sz="4" w:space="0" w:color="000000"/>
              <w:right w:val="single" w:sz="4" w:space="0" w:color="auto"/>
            </w:tcBorders>
            <w:vAlign w:val="center"/>
            <w:hideMark/>
          </w:tcPr>
          <w:p w14:paraId="3CBE0EB3"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p>
        </w:tc>
        <w:tc>
          <w:tcPr>
            <w:tcW w:w="1883" w:type="dxa"/>
            <w:tcBorders>
              <w:top w:val="nil"/>
              <w:left w:val="nil"/>
              <w:bottom w:val="single" w:sz="4" w:space="0" w:color="auto"/>
              <w:right w:val="single" w:sz="4" w:space="0" w:color="auto"/>
            </w:tcBorders>
            <w:shd w:val="clear" w:color="000000" w:fill="FFFFCC"/>
            <w:vAlign w:val="center"/>
            <w:hideMark/>
          </w:tcPr>
          <w:p w14:paraId="6246C33D"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b/>
                <w:bCs/>
                <w:color w:val="000000"/>
                <w:sz w:val="18"/>
                <w:szCs w:val="18"/>
                <w:lang w:eastAsia="nl-NL"/>
              </w:rPr>
              <w:t>Oosterhout</w:t>
            </w:r>
            <w:r w:rsidRPr="00842ACC">
              <w:rPr>
                <w:rFonts w:ascii="Verdana" w:eastAsia="Times New Roman" w:hAnsi="Verdana" w:cs="Calibri"/>
                <w:color w:val="000000"/>
                <w:sz w:val="18"/>
                <w:szCs w:val="18"/>
                <w:lang w:eastAsia="nl-NL"/>
              </w:rPr>
              <w:t xml:space="preserve"> NUOT</w:t>
            </w:r>
          </w:p>
        </w:tc>
        <w:tc>
          <w:tcPr>
            <w:tcW w:w="1619" w:type="dxa"/>
            <w:tcBorders>
              <w:top w:val="nil"/>
              <w:left w:val="nil"/>
              <w:bottom w:val="single" w:sz="4" w:space="0" w:color="auto"/>
              <w:right w:val="single" w:sz="4" w:space="0" w:color="auto"/>
            </w:tcBorders>
            <w:shd w:val="clear" w:color="000000" w:fill="FFFFCC"/>
            <w:noWrap/>
            <w:vAlign w:val="bottom"/>
            <w:hideMark/>
          </w:tcPr>
          <w:p w14:paraId="4FBCEFAC"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c>
          <w:tcPr>
            <w:tcW w:w="2787" w:type="dxa"/>
            <w:tcBorders>
              <w:top w:val="nil"/>
              <w:left w:val="nil"/>
              <w:bottom w:val="single" w:sz="4" w:space="0" w:color="auto"/>
              <w:right w:val="single" w:sz="4" w:space="0" w:color="auto"/>
            </w:tcBorders>
            <w:shd w:val="clear" w:color="000000" w:fill="FFFFCC"/>
            <w:vAlign w:val="center"/>
            <w:hideMark/>
          </w:tcPr>
          <w:p w14:paraId="1E4384A2" w14:textId="77777777" w:rsidR="00842ACC" w:rsidRPr="00842ACC" w:rsidRDefault="00842ACC" w:rsidP="002E0111">
            <w:pPr>
              <w:spacing w:after="0" w:line="276" w:lineRule="auto"/>
              <w:jc w:val="center"/>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w:t>
            </w:r>
          </w:p>
        </w:tc>
      </w:tr>
      <w:tr w:rsidR="00842ACC" w:rsidRPr="00842ACC" w14:paraId="0072AEED" w14:textId="77777777" w:rsidTr="00C11987">
        <w:trPr>
          <w:trHeight w:val="600"/>
        </w:trPr>
        <w:tc>
          <w:tcPr>
            <w:tcW w:w="439" w:type="dxa"/>
            <w:vMerge/>
            <w:tcBorders>
              <w:top w:val="nil"/>
              <w:left w:val="single" w:sz="4" w:space="0" w:color="auto"/>
              <w:bottom w:val="single" w:sz="4" w:space="0" w:color="000000"/>
              <w:right w:val="single" w:sz="4" w:space="0" w:color="auto"/>
            </w:tcBorders>
            <w:vAlign w:val="center"/>
            <w:hideMark/>
          </w:tcPr>
          <w:p w14:paraId="1064ECCA"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p>
        </w:tc>
        <w:tc>
          <w:tcPr>
            <w:tcW w:w="787" w:type="dxa"/>
            <w:vMerge/>
            <w:tcBorders>
              <w:top w:val="nil"/>
              <w:left w:val="single" w:sz="4" w:space="0" w:color="auto"/>
              <w:bottom w:val="single" w:sz="4" w:space="0" w:color="000000"/>
              <w:right w:val="single" w:sz="4" w:space="0" w:color="auto"/>
            </w:tcBorders>
            <w:vAlign w:val="center"/>
            <w:hideMark/>
          </w:tcPr>
          <w:p w14:paraId="0ADCB310"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p>
        </w:tc>
        <w:tc>
          <w:tcPr>
            <w:tcW w:w="1765" w:type="dxa"/>
            <w:vMerge/>
            <w:tcBorders>
              <w:top w:val="nil"/>
              <w:left w:val="single" w:sz="4" w:space="0" w:color="auto"/>
              <w:bottom w:val="single" w:sz="4" w:space="0" w:color="000000"/>
              <w:right w:val="single" w:sz="4" w:space="0" w:color="auto"/>
            </w:tcBorders>
            <w:vAlign w:val="center"/>
            <w:hideMark/>
          </w:tcPr>
          <w:p w14:paraId="4FCE30B2"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p>
        </w:tc>
        <w:tc>
          <w:tcPr>
            <w:tcW w:w="1883" w:type="dxa"/>
            <w:tcBorders>
              <w:top w:val="nil"/>
              <w:left w:val="nil"/>
              <w:bottom w:val="single" w:sz="4" w:space="0" w:color="auto"/>
              <w:right w:val="single" w:sz="4" w:space="0" w:color="auto"/>
            </w:tcBorders>
            <w:shd w:val="clear" w:color="000000" w:fill="FFFF99"/>
            <w:vAlign w:val="center"/>
            <w:hideMark/>
          </w:tcPr>
          <w:p w14:paraId="342F0C3C"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b/>
                <w:bCs/>
                <w:color w:val="000000"/>
                <w:sz w:val="18"/>
                <w:szCs w:val="18"/>
                <w:lang w:eastAsia="nl-NL"/>
              </w:rPr>
              <w:t>Breda</w:t>
            </w:r>
            <w:r w:rsidRPr="00842ACC">
              <w:rPr>
                <w:rFonts w:ascii="Verdana" w:eastAsia="Times New Roman" w:hAnsi="Verdana" w:cs="Calibri"/>
                <w:color w:val="000000"/>
                <w:sz w:val="18"/>
                <w:szCs w:val="18"/>
                <w:lang w:eastAsia="nl-NL"/>
              </w:rPr>
              <w:t xml:space="preserve"> NUBA</w:t>
            </w:r>
          </w:p>
        </w:tc>
        <w:tc>
          <w:tcPr>
            <w:tcW w:w="1619" w:type="dxa"/>
            <w:tcBorders>
              <w:top w:val="nil"/>
              <w:left w:val="nil"/>
              <w:bottom w:val="single" w:sz="4" w:space="0" w:color="auto"/>
              <w:right w:val="single" w:sz="4" w:space="0" w:color="auto"/>
            </w:tcBorders>
            <w:shd w:val="clear" w:color="000000" w:fill="FFFF99"/>
            <w:noWrap/>
            <w:vAlign w:val="bottom"/>
            <w:hideMark/>
          </w:tcPr>
          <w:p w14:paraId="0BF51F09"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c>
          <w:tcPr>
            <w:tcW w:w="2787" w:type="dxa"/>
            <w:tcBorders>
              <w:top w:val="nil"/>
              <w:left w:val="nil"/>
              <w:bottom w:val="single" w:sz="4" w:space="0" w:color="auto"/>
              <w:right w:val="single" w:sz="4" w:space="0" w:color="auto"/>
            </w:tcBorders>
            <w:shd w:val="clear" w:color="000000" w:fill="FFFF99"/>
            <w:vAlign w:val="center"/>
            <w:hideMark/>
          </w:tcPr>
          <w:p w14:paraId="55B44973" w14:textId="77777777" w:rsidR="00842ACC" w:rsidRPr="00842ACC" w:rsidRDefault="00842ACC" w:rsidP="002E0111">
            <w:pPr>
              <w:spacing w:after="0" w:line="276" w:lineRule="auto"/>
              <w:jc w:val="center"/>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w:t>
            </w:r>
          </w:p>
        </w:tc>
      </w:tr>
      <w:tr w:rsidR="00842ACC" w:rsidRPr="00842ACC" w14:paraId="49C663FC" w14:textId="77777777" w:rsidTr="00C11987">
        <w:trPr>
          <w:trHeight w:val="600"/>
        </w:trPr>
        <w:tc>
          <w:tcPr>
            <w:tcW w:w="439" w:type="dxa"/>
            <w:vMerge/>
            <w:tcBorders>
              <w:top w:val="nil"/>
              <w:left w:val="single" w:sz="4" w:space="0" w:color="auto"/>
              <w:bottom w:val="single" w:sz="4" w:space="0" w:color="000000"/>
              <w:right w:val="single" w:sz="4" w:space="0" w:color="auto"/>
            </w:tcBorders>
            <w:vAlign w:val="center"/>
            <w:hideMark/>
          </w:tcPr>
          <w:p w14:paraId="4AAD6E06"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p>
        </w:tc>
        <w:tc>
          <w:tcPr>
            <w:tcW w:w="787" w:type="dxa"/>
            <w:vMerge/>
            <w:tcBorders>
              <w:top w:val="nil"/>
              <w:left w:val="single" w:sz="4" w:space="0" w:color="auto"/>
              <w:bottom w:val="single" w:sz="4" w:space="0" w:color="000000"/>
              <w:right w:val="single" w:sz="4" w:space="0" w:color="auto"/>
            </w:tcBorders>
            <w:vAlign w:val="center"/>
            <w:hideMark/>
          </w:tcPr>
          <w:p w14:paraId="7A62B14C"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p>
        </w:tc>
        <w:tc>
          <w:tcPr>
            <w:tcW w:w="1765" w:type="dxa"/>
            <w:tcBorders>
              <w:top w:val="nil"/>
              <w:left w:val="nil"/>
              <w:bottom w:val="single" w:sz="4" w:space="0" w:color="auto"/>
              <w:right w:val="single" w:sz="4" w:space="0" w:color="auto"/>
            </w:tcBorders>
            <w:shd w:val="clear" w:color="000000" w:fill="FFFF66"/>
            <w:vAlign w:val="center"/>
            <w:hideMark/>
          </w:tcPr>
          <w:p w14:paraId="3738A31A"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proofErr w:type="spellStart"/>
            <w:r w:rsidRPr="00842ACC">
              <w:rPr>
                <w:rFonts w:ascii="Verdana" w:eastAsia="Times New Roman" w:hAnsi="Verdana" w:cs="Calibri"/>
                <w:b/>
                <w:bCs/>
                <w:color w:val="000000"/>
                <w:sz w:val="18"/>
                <w:szCs w:val="18"/>
                <w:lang w:eastAsia="nl-NL"/>
              </w:rPr>
              <w:t>Middle</w:t>
            </w:r>
            <w:proofErr w:type="spellEnd"/>
            <w:r w:rsidRPr="00842ACC">
              <w:rPr>
                <w:rFonts w:ascii="Verdana" w:eastAsia="Times New Roman" w:hAnsi="Verdana" w:cs="Calibri"/>
                <w:b/>
                <w:bCs/>
                <w:color w:val="000000"/>
                <w:sz w:val="18"/>
                <w:szCs w:val="18"/>
                <w:lang w:eastAsia="nl-NL"/>
              </w:rPr>
              <w:t xml:space="preserve"> North Sea</w:t>
            </w:r>
            <w:r w:rsidRPr="00842ACC">
              <w:rPr>
                <w:rFonts w:ascii="Verdana" w:eastAsia="Times New Roman" w:hAnsi="Verdana" w:cs="Calibri"/>
                <w:color w:val="000000"/>
                <w:sz w:val="18"/>
                <w:szCs w:val="18"/>
                <w:lang w:eastAsia="nl-NL"/>
              </w:rPr>
              <w:t xml:space="preserve"> NM</w:t>
            </w:r>
          </w:p>
        </w:tc>
        <w:tc>
          <w:tcPr>
            <w:tcW w:w="1883" w:type="dxa"/>
            <w:tcBorders>
              <w:top w:val="nil"/>
              <w:left w:val="nil"/>
              <w:bottom w:val="single" w:sz="4" w:space="0" w:color="auto"/>
              <w:right w:val="single" w:sz="4" w:space="0" w:color="auto"/>
            </w:tcBorders>
            <w:shd w:val="clear" w:color="000000" w:fill="FFFF66"/>
            <w:vAlign w:val="center"/>
            <w:hideMark/>
          </w:tcPr>
          <w:p w14:paraId="12D5E4E7" w14:textId="77777777" w:rsidR="00842ACC" w:rsidRPr="00842ACC" w:rsidRDefault="00842ACC" w:rsidP="002E0111">
            <w:pPr>
              <w:spacing w:after="0" w:line="276" w:lineRule="auto"/>
              <w:rPr>
                <w:rFonts w:ascii="Verdana" w:eastAsia="Times New Roman" w:hAnsi="Verdana" w:cs="Calibri"/>
                <w:b/>
                <w:bCs/>
                <w:color w:val="000000"/>
                <w:sz w:val="18"/>
                <w:szCs w:val="18"/>
                <w:lang w:eastAsia="nl-NL"/>
              </w:rPr>
            </w:pPr>
            <w:proofErr w:type="spellStart"/>
            <w:r w:rsidRPr="00842ACC">
              <w:rPr>
                <w:rFonts w:ascii="Verdana" w:eastAsia="Times New Roman" w:hAnsi="Verdana" w:cs="Calibri"/>
                <w:b/>
                <w:bCs/>
                <w:color w:val="000000"/>
                <w:sz w:val="18"/>
                <w:szCs w:val="18"/>
                <w:lang w:eastAsia="nl-NL"/>
              </w:rPr>
              <w:t>Rupel</w:t>
            </w:r>
            <w:proofErr w:type="spellEnd"/>
            <w:r w:rsidRPr="00842ACC">
              <w:rPr>
                <w:rFonts w:ascii="Verdana" w:eastAsia="Times New Roman" w:hAnsi="Verdana" w:cs="Calibri"/>
                <w:b/>
                <w:bCs/>
                <w:color w:val="000000"/>
                <w:sz w:val="18"/>
                <w:szCs w:val="18"/>
                <w:lang w:eastAsia="nl-NL"/>
              </w:rPr>
              <w:t xml:space="preserve"> </w:t>
            </w:r>
            <w:r w:rsidRPr="00842ACC">
              <w:rPr>
                <w:rFonts w:ascii="Verdana" w:eastAsia="Times New Roman" w:hAnsi="Verdana" w:cs="Calibri"/>
                <w:color w:val="000000"/>
                <w:sz w:val="18"/>
                <w:szCs w:val="18"/>
                <w:lang w:eastAsia="nl-NL"/>
              </w:rPr>
              <w:t>NMRF</w:t>
            </w:r>
          </w:p>
        </w:tc>
        <w:tc>
          <w:tcPr>
            <w:tcW w:w="1619" w:type="dxa"/>
            <w:tcBorders>
              <w:top w:val="nil"/>
              <w:left w:val="nil"/>
              <w:bottom w:val="single" w:sz="4" w:space="0" w:color="auto"/>
              <w:right w:val="single" w:sz="4" w:space="0" w:color="auto"/>
            </w:tcBorders>
            <w:shd w:val="clear" w:color="000000" w:fill="FFFF66"/>
            <w:vAlign w:val="center"/>
            <w:hideMark/>
          </w:tcPr>
          <w:p w14:paraId="32BB3E32" w14:textId="77777777" w:rsidR="00842ACC" w:rsidRPr="00842ACC" w:rsidRDefault="00842ACC" w:rsidP="002E0111">
            <w:pPr>
              <w:spacing w:after="0" w:line="276" w:lineRule="auto"/>
              <w:rPr>
                <w:rFonts w:ascii="Verdana" w:eastAsia="Times New Roman" w:hAnsi="Verdana" w:cs="Calibri"/>
                <w:b/>
                <w:bCs/>
                <w:color w:val="000000"/>
                <w:sz w:val="18"/>
                <w:szCs w:val="18"/>
                <w:lang w:eastAsia="nl-NL"/>
              </w:rPr>
            </w:pPr>
            <w:proofErr w:type="spellStart"/>
            <w:r w:rsidRPr="00842ACC">
              <w:rPr>
                <w:rFonts w:ascii="Verdana" w:eastAsia="Times New Roman" w:hAnsi="Verdana" w:cs="Calibri"/>
                <w:b/>
                <w:bCs/>
                <w:color w:val="000000"/>
                <w:sz w:val="18"/>
                <w:szCs w:val="18"/>
                <w:lang w:eastAsia="nl-NL"/>
              </w:rPr>
              <w:t>Rupel</w:t>
            </w:r>
            <w:proofErr w:type="spellEnd"/>
            <w:r w:rsidRPr="00842ACC">
              <w:rPr>
                <w:rFonts w:ascii="Verdana" w:eastAsia="Times New Roman" w:hAnsi="Verdana" w:cs="Calibri"/>
                <w:b/>
                <w:bCs/>
                <w:color w:val="000000"/>
                <w:sz w:val="18"/>
                <w:szCs w:val="18"/>
                <w:lang w:eastAsia="nl-NL"/>
              </w:rPr>
              <w:t xml:space="preserve"> </w:t>
            </w:r>
            <w:proofErr w:type="spellStart"/>
            <w:r w:rsidRPr="00842ACC">
              <w:rPr>
                <w:rFonts w:ascii="Verdana" w:eastAsia="Times New Roman" w:hAnsi="Verdana" w:cs="Calibri"/>
                <w:b/>
                <w:bCs/>
                <w:color w:val="000000"/>
                <w:sz w:val="18"/>
                <w:szCs w:val="18"/>
                <w:lang w:eastAsia="nl-NL"/>
              </w:rPr>
              <w:t>Clay</w:t>
            </w:r>
            <w:proofErr w:type="spellEnd"/>
            <w:r w:rsidRPr="00842ACC">
              <w:rPr>
                <w:rFonts w:ascii="Verdana" w:eastAsia="Times New Roman" w:hAnsi="Verdana" w:cs="Calibri"/>
                <w:color w:val="000000"/>
                <w:sz w:val="18"/>
                <w:szCs w:val="18"/>
                <w:lang w:eastAsia="nl-NL"/>
              </w:rPr>
              <w:t xml:space="preserve"> NMRFC</w:t>
            </w:r>
          </w:p>
        </w:tc>
        <w:tc>
          <w:tcPr>
            <w:tcW w:w="2787" w:type="dxa"/>
            <w:tcBorders>
              <w:top w:val="nil"/>
              <w:left w:val="nil"/>
              <w:bottom w:val="single" w:sz="4" w:space="0" w:color="auto"/>
              <w:right w:val="single" w:sz="4" w:space="0" w:color="auto"/>
            </w:tcBorders>
            <w:shd w:val="clear" w:color="000000" w:fill="FFFF66"/>
            <w:vAlign w:val="center"/>
            <w:hideMark/>
          </w:tcPr>
          <w:p w14:paraId="544DDA8E" w14:textId="77777777" w:rsidR="00842ACC" w:rsidRPr="00842ACC" w:rsidRDefault="00842ACC" w:rsidP="002E0111">
            <w:pPr>
              <w:spacing w:after="0" w:line="276" w:lineRule="auto"/>
              <w:jc w:val="center"/>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w:t>
            </w:r>
          </w:p>
        </w:tc>
      </w:tr>
      <w:tr w:rsidR="00842ACC" w:rsidRPr="00842ACC" w14:paraId="12FBF05B" w14:textId="77777777" w:rsidTr="00C11987">
        <w:trPr>
          <w:trHeight w:val="420"/>
        </w:trPr>
        <w:tc>
          <w:tcPr>
            <w:tcW w:w="439" w:type="dxa"/>
            <w:vMerge/>
            <w:tcBorders>
              <w:top w:val="nil"/>
              <w:left w:val="single" w:sz="4" w:space="0" w:color="auto"/>
              <w:bottom w:val="single" w:sz="4" w:space="0" w:color="000000"/>
              <w:right w:val="single" w:sz="4" w:space="0" w:color="auto"/>
            </w:tcBorders>
            <w:vAlign w:val="center"/>
            <w:hideMark/>
          </w:tcPr>
          <w:p w14:paraId="5AF691B0"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p>
        </w:tc>
        <w:tc>
          <w:tcPr>
            <w:tcW w:w="787" w:type="dxa"/>
            <w:vMerge/>
            <w:tcBorders>
              <w:top w:val="nil"/>
              <w:left w:val="single" w:sz="4" w:space="0" w:color="auto"/>
              <w:bottom w:val="single" w:sz="4" w:space="0" w:color="000000"/>
              <w:right w:val="single" w:sz="4" w:space="0" w:color="auto"/>
            </w:tcBorders>
            <w:vAlign w:val="center"/>
            <w:hideMark/>
          </w:tcPr>
          <w:p w14:paraId="403FF04B"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p>
        </w:tc>
        <w:tc>
          <w:tcPr>
            <w:tcW w:w="1765" w:type="dxa"/>
            <w:tcBorders>
              <w:top w:val="nil"/>
              <w:left w:val="nil"/>
              <w:bottom w:val="single" w:sz="4" w:space="0" w:color="auto"/>
              <w:right w:val="single" w:sz="4" w:space="0" w:color="auto"/>
            </w:tcBorders>
            <w:shd w:val="clear" w:color="000000" w:fill="FFFF00"/>
            <w:vAlign w:val="center"/>
            <w:hideMark/>
          </w:tcPr>
          <w:p w14:paraId="6FF2418A"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proofErr w:type="spellStart"/>
            <w:r w:rsidRPr="00842ACC">
              <w:rPr>
                <w:rFonts w:ascii="Verdana" w:eastAsia="Times New Roman" w:hAnsi="Verdana" w:cs="Calibri"/>
                <w:b/>
                <w:bCs/>
                <w:color w:val="000000"/>
                <w:sz w:val="18"/>
                <w:szCs w:val="18"/>
                <w:lang w:eastAsia="nl-NL"/>
              </w:rPr>
              <w:t>Lower</w:t>
            </w:r>
            <w:proofErr w:type="spellEnd"/>
            <w:r w:rsidRPr="00842ACC">
              <w:rPr>
                <w:rFonts w:ascii="Verdana" w:eastAsia="Times New Roman" w:hAnsi="Verdana" w:cs="Calibri"/>
                <w:b/>
                <w:bCs/>
                <w:color w:val="000000"/>
                <w:sz w:val="18"/>
                <w:szCs w:val="18"/>
                <w:lang w:eastAsia="nl-NL"/>
              </w:rPr>
              <w:t xml:space="preserve"> North Sea</w:t>
            </w:r>
            <w:r w:rsidRPr="00842ACC">
              <w:rPr>
                <w:rFonts w:ascii="Verdana" w:eastAsia="Times New Roman" w:hAnsi="Verdana" w:cs="Calibri"/>
                <w:color w:val="000000"/>
                <w:sz w:val="18"/>
                <w:szCs w:val="18"/>
                <w:lang w:eastAsia="nl-NL"/>
              </w:rPr>
              <w:t xml:space="preserve"> NL</w:t>
            </w:r>
          </w:p>
        </w:tc>
        <w:tc>
          <w:tcPr>
            <w:tcW w:w="1883" w:type="dxa"/>
            <w:tcBorders>
              <w:top w:val="nil"/>
              <w:left w:val="nil"/>
              <w:bottom w:val="single" w:sz="4" w:space="0" w:color="auto"/>
              <w:right w:val="single" w:sz="4" w:space="0" w:color="auto"/>
            </w:tcBorders>
            <w:shd w:val="clear" w:color="000000" w:fill="FFFF00"/>
            <w:vAlign w:val="center"/>
            <w:hideMark/>
          </w:tcPr>
          <w:p w14:paraId="3BC9323C" w14:textId="77777777" w:rsidR="00842ACC" w:rsidRPr="00842ACC" w:rsidRDefault="00842ACC" w:rsidP="002E0111">
            <w:pPr>
              <w:spacing w:after="0" w:line="276" w:lineRule="auto"/>
              <w:rPr>
                <w:rFonts w:ascii="Verdana" w:eastAsia="Times New Roman" w:hAnsi="Verdana" w:cs="Calibri"/>
                <w:b/>
                <w:bCs/>
                <w:color w:val="000000"/>
                <w:sz w:val="18"/>
                <w:szCs w:val="18"/>
                <w:lang w:eastAsia="nl-NL"/>
              </w:rPr>
            </w:pPr>
            <w:r w:rsidRPr="00842ACC">
              <w:rPr>
                <w:rFonts w:ascii="Verdana" w:eastAsia="Times New Roman" w:hAnsi="Verdana" w:cs="Calibri"/>
                <w:b/>
                <w:bCs/>
                <w:color w:val="000000"/>
                <w:sz w:val="18"/>
                <w:szCs w:val="18"/>
                <w:lang w:eastAsia="nl-NL"/>
              </w:rPr>
              <w:t>Landen</w:t>
            </w:r>
            <w:r w:rsidRPr="00842ACC">
              <w:rPr>
                <w:rFonts w:ascii="Verdana" w:eastAsia="Times New Roman" w:hAnsi="Verdana" w:cs="Calibri"/>
                <w:color w:val="000000"/>
                <w:sz w:val="18"/>
                <w:szCs w:val="18"/>
                <w:lang w:eastAsia="nl-NL"/>
              </w:rPr>
              <w:t xml:space="preserve"> NLLF</w:t>
            </w:r>
          </w:p>
        </w:tc>
        <w:tc>
          <w:tcPr>
            <w:tcW w:w="1619" w:type="dxa"/>
            <w:tcBorders>
              <w:top w:val="nil"/>
              <w:left w:val="nil"/>
              <w:bottom w:val="single" w:sz="4" w:space="0" w:color="auto"/>
              <w:right w:val="single" w:sz="4" w:space="0" w:color="auto"/>
            </w:tcBorders>
            <w:shd w:val="clear" w:color="000000" w:fill="FFFF00"/>
            <w:vAlign w:val="center"/>
            <w:hideMark/>
          </w:tcPr>
          <w:p w14:paraId="3098FF3D" w14:textId="77777777" w:rsidR="00842ACC" w:rsidRPr="00842ACC" w:rsidRDefault="00842ACC" w:rsidP="002E0111">
            <w:pPr>
              <w:spacing w:after="0" w:line="276" w:lineRule="auto"/>
              <w:rPr>
                <w:rFonts w:ascii="Verdana" w:eastAsia="Times New Roman" w:hAnsi="Verdana" w:cs="Calibri"/>
                <w:b/>
                <w:bCs/>
                <w:color w:val="000000"/>
                <w:sz w:val="18"/>
                <w:szCs w:val="18"/>
                <w:lang w:eastAsia="nl-NL"/>
              </w:rPr>
            </w:pPr>
            <w:r w:rsidRPr="00842ACC">
              <w:rPr>
                <w:rFonts w:ascii="Verdana" w:eastAsia="Times New Roman" w:hAnsi="Verdana" w:cs="Calibri"/>
                <w:b/>
                <w:bCs/>
                <w:color w:val="000000"/>
                <w:sz w:val="18"/>
                <w:szCs w:val="18"/>
                <w:lang w:eastAsia="nl-NL"/>
              </w:rPr>
              <w:t xml:space="preserve">Landen </w:t>
            </w:r>
            <w:proofErr w:type="spellStart"/>
            <w:r w:rsidRPr="00842ACC">
              <w:rPr>
                <w:rFonts w:ascii="Verdana" w:eastAsia="Times New Roman" w:hAnsi="Verdana" w:cs="Calibri"/>
                <w:b/>
                <w:bCs/>
                <w:color w:val="000000"/>
                <w:sz w:val="18"/>
                <w:szCs w:val="18"/>
                <w:lang w:eastAsia="nl-NL"/>
              </w:rPr>
              <w:t>Clay</w:t>
            </w:r>
            <w:proofErr w:type="spellEnd"/>
            <w:r w:rsidRPr="00842ACC">
              <w:rPr>
                <w:rFonts w:ascii="Verdana" w:eastAsia="Times New Roman" w:hAnsi="Verdana" w:cs="Calibri"/>
                <w:color w:val="000000"/>
                <w:sz w:val="18"/>
                <w:szCs w:val="18"/>
                <w:lang w:eastAsia="nl-NL"/>
              </w:rPr>
              <w:t xml:space="preserve"> NLLFC</w:t>
            </w:r>
          </w:p>
        </w:tc>
        <w:tc>
          <w:tcPr>
            <w:tcW w:w="2787" w:type="dxa"/>
            <w:tcBorders>
              <w:top w:val="nil"/>
              <w:left w:val="nil"/>
              <w:bottom w:val="single" w:sz="4" w:space="0" w:color="auto"/>
              <w:right w:val="single" w:sz="4" w:space="0" w:color="auto"/>
            </w:tcBorders>
            <w:shd w:val="clear" w:color="000000" w:fill="FFFF00"/>
            <w:vAlign w:val="center"/>
            <w:hideMark/>
          </w:tcPr>
          <w:p w14:paraId="7884A006" w14:textId="77777777" w:rsidR="00842ACC" w:rsidRPr="00842ACC" w:rsidRDefault="00842ACC" w:rsidP="002E0111">
            <w:pPr>
              <w:spacing w:after="0" w:line="276" w:lineRule="auto"/>
              <w:jc w:val="center"/>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w:t>
            </w:r>
          </w:p>
        </w:tc>
      </w:tr>
    </w:tbl>
    <w:p w14:paraId="6EF30873" w14:textId="77777777" w:rsidR="00842ACC" w:rsidRPr="00842ACC" w:rsidRDefault="00842ACC" w:rsidP="002E0111">
      <w:pPr>
        <w:pStyle w:val="Lijstalinea"/>
        <w:spacing w:line="276" w:lineRule="auto"/>
        <w:rPr>
          <w:rFonts w:ascii="Verdana" w:hAnsi="Verdana"/>
          <w:sz w:val="18"/>
          <w:szCs w:val="18"/>
        </w:rPr>
      </w:pPr>
    </w:p>
    <w:p w14:paraId="05DC41C1" w14:textId="45758E21" w:rsidR="00842ACC" w:rsidRDefault="00842ACC" w:rsidP="002E0111">
      <w:pPr>
        <w:spacing w:line="276" w:lineRule="auto"/>
        <w:rPr>
          <w:rFonts w:ascii="Verdana" w:hAnsi="Verdana"/>
          <w:sz w:val="18"/>
          <w:szCs w:val="18"/>
        </w:rPr>
      </w:pPr>
      <w:r w:rsidRPr="00842ACC">
        <w:rPr>
          <w:rFonts w:ascii="Verdana" w:hAnsi="Verdana"/>
          <w:sz w:val="18"/>
          <w:szCs w:val="18"/>
        </w:rPr>
        <w:t xml:space="preserve">Tot slot wordt in deze paragraaf een beschrijving gegeven van de bovengrens en ondergrens van het aangevraagde gebied. </w:t>
      </w:r>
      <w:r w:rsidR="00F07127">
        <w:rPr>
          <w:rFonts w:ascii="Verdana" w:hAnsi="Verdana"/>
          <w:sz w:val="18"/>
          <w:szCs w:val="18"/>
        </w:rPr>
        <w:t xml:space="preserve">Deze top en basis worden bij voorkeur gedefinieerd door </w:t>
      </w:r>
      <w:proofErr w:type="spellStart"/>
      <w:r w:rsidR="00F07127">
        <w:rPr>
          <w:rFonts w:ascii="Verdana" w:hAnsi="Verdana"/>
          <w:sz w:val="18"/>
          <w:szCs w:val="18"/>
        </w:rPr>
        <w:t>lithostratigrafische</w:t>
      </w:r>
      <w:proofErr w:type="spellEnd"/>
      <w:r w:rsidR="00F07127">
        <w:rPr>
          <w:rFonts w:ascii="Verdana" w:hAnsi="Verdana"/>
          <w:sz w:val="18"/>
          <w:szCs w:val="18"/>
        </w:rPr>
        <w:t xml:space="preserve"> groepen dan wel formaties. </w:t>
      </w:r>
      <w:r w:rsidR="00F07127">
        <w:rPr>
          <w:rFonts w:ascii="Verdana" w:hAnsi="Verdana"/>
          <w:sz w:val="18"/>
          <w:szCs w:val="18"/>
        </w:rPr>
        <w:br/>
      </w:r>
      <w:r w:rsidRPr="00842ACC">
        <w:rPr>
          <w:rFonts w:ascii="Verdana" w:hAnsi="Verdana"/>
          <w:sz w:val="18"/>
          <w:szCs w:val="18"/>
        </w:rPr>
        <w:t>Daarbij wordt een korte onderbouwing gegeven waarom de keuze van de verticale begrenzing zorg draagt dat eventuele interferentie met boven- en onderliggende lagen wordt tegengegaan. Hierbij kan, voor verdere onderbouwing, verwezen worden naar de geologische rapportage in Bijlage X. Daarin wordt door middel van een eigen uitgevoerde seismische interpretatie of door middel van doorsnedes van het DGM model op www.dinoloket.nl de verticale begrenzing verder onderbouwd.</w:t>
      </w:r>
    </w:p>
    <w:p w14:paraId="49DA5730" w14:textId="584FA60D" w:rsidR="00F07127" w:rsidRDefault="00F07127" w:rsidP="002E0111">
      <w:pPr>
        <w:spacing w:line="276" w:lineRule="auto"/>
        <w:rPr>
          <w:rFonts w:ascii="Verdana" w:hAnsi="Verdana"/>
          <w:sz w:val="18"/>
          <w:szCs w:val="18"/>
        </w:rPr>
      </w:pPr>
    </w:p>
    <w:p w14:paraId="02A223DB" w14:textId="77777777" w:rsidR="00F07127" w:rsidRDefault="00F07127" w:rsidP="002E0111">
      <w:pPr>
        <w:spacing w:line="276" w:lineRule="auto"/>
        <w:rPr>
          <w:rFonts w:ascii="Verdana" w:hAnsi="Verdana"/>
          <w:sz w:val="18"/>
          <w:szCs w:val="18"/>
        </w:rPr>
      </w:pPr>
    </w:p>
    <w:p w14:paraId="3B42E7BB" w14:textId="1C858F60" w:rsidR="00842ACC" w:rsidRPr="00B72483" w:rsidRDefault="006A7B41" w:rsidP="001E312A">
      <w:pPr>
        <w:pStyle w:val="Lijstalinea"/>
        <w:numPr>
          <w:ilvl w:val="1"/>
          <w:numId w:val="41"/>
        </w:numPr>
        <w:spacing w:line="276" w:lineRule="auto"/>
        <w:rPr>
          <w:rFonts w:ascii="Verdana" w:hAnsi="Verdana"/>
          <w:b/>
          <w:bCs/>
          <w:sz w:val="18"/>
          <w:szCs w:val="18"/>
        </w:rPr>
      </w:pPr>
      <w:r w:rsidRPr="00B72483">
        <w:rPr>
          <w:rFonts w:ascii="Verdana" w:hAnsi="Verdana"/>
          <w:b/>
          <w:bCs/>
          <w:sz w:val="18"/>
          <w:szCs w:val="18"/>
        </w:rPr>
        <w:t>R</w:t>
      </w:r>
      <w:r w:rsidR="00842ACC" w:rsidRPr="00B72483">
        <w:rPr>
          <w:rFonts w:ascii="Verdana" w:hAnsi="Verdana"/>
          <w:b/>
          <w:bCs/>
          <w:sz w:val="18"/>
          <w:szCs w:val="18"/>
        </w:rPr>
        <w:t xml:space="preserve">eservoirkarakterisatie </w:t>
      </w:r>
    </w:p>
    <w:p w14:paraId="7DA61175" w14:textId="32C8E561" w:rsidR="00842ACC" w:rsidRPr="00842ACC" w:rsidRDefault="00842ACC" w:rsidP="002E0111">
      <w:pPr>
        <w:spacing w:line="276" w:lineRule="auto"/>
        <w:rPr>
          <w:rFonts w:ascii="Verdana" w:hAnsi="Verdana"/>
          <w:sz w:val="18"/>
          <w:szCs w:val="18"/>
        </w:rPr>
      </w:pPr>
      <w:r w:rsidRPr="00842ACC">
        <w:rPr>
          <w:rFonts w:ascii="Verdana" w:hAnsi="Verdana"/>
          <w:sz w:val="18"/>
          <w:szCs w:val="18"/>
        </w:rPr>
        <w:t xml:space="preserve">De aanvrager presenteert </w:t>
      </w:r>
      <w:r w:rsidR="00473CA2">
        <w:rPr>
          <w:rFonts w:ascii="Verdana" w:hAnsi="Verdana"/>
          <w:sz w:val="18"/>
          <w:szCs w:val="18"/>
        </w:rPr>
        <w:t xml:space="preserve">op basis van de resultaten die zijn behaald tijdens de looptijd van de startvergunning </w:t>
      </w:r>
      <w:r w:rsidRPr="00842ACC">
        <w:rPr>
          <w:rFonts w:ascii="Verdana" w:hAnsi="Verdana"/>
          <w:sz w:val="18"/>
          <w:szCs w:val="18"/>
        </w:rPr>
        <w:t>de reservoireigenschappen in het aangevraagde</w:t>
      </w:r>
      <w:r>
        <w:rPr>
          <w:rFonts w:ascii="Verdana" w:hAnsi="Verdana"/>
          <w:sz w:val="18"/>
          <w:szCs w:val="18"/>
        </w:rPr>
        <w:t xml:space="preserve"> </w:t>
      </w:r>
      <w:r w:rsidRPr="00842ACC">
        <w:rPr>
          <w:rFonts w:ascii="Verdana" w:hAnsi="Verdana"/>
          <w:sz w:val="18"/>
          <w:szCs w:val="18"/>
        </w:rPr>
        <w:t>gebied. De eigenschappen worden in Bijlage X onderbouwd.</w:t>
      </w:r>
    </w:p>
    <w:p w14:paraId="66F8BDF2" w14:textId="4D9908BA" w:rsidR="00842ACC" w:rsidRPr="00842ACC" w:rsidRDefault="00842ACC" w:rsidP="002E0111">
      <w:pPr>
        <w:spacing w:line="276" w:lineRule="auto"/>
        <w:rPr>
          <w:rFonts w:ascii="Verdana" w:hAnsi="Verdana"/>
          <w:i/>
          <w:iCs/>
          <w:sz w:val="18"/>
          <w:szCs w:val="18"/>
        </w:rPr>
      </w:pPr>
      <w:r w:rsidRPr="00842ACC">
        <w:rPr>
          <w:rFonts w:ascii="Verdana" w:hAnsi="Verdana"/>
          <w:i/>
          <w:iCs/>
          <w:sz w:val="18"/>
          <w:szCs w:val="18"/>
        </w:rPr>
        <w:t xml:space="preserve">Tabel X. </w:t>
      </w:r>
      <w:r w:rsidR="006A7B41">
        <w:rPr>
          <w:rFonts w:ascii="Verdana" w:hAnsi="Verdana"/>
          <w:i/>
          <w:iCs/>
          <w:sz w:val="18"/>
          <w:szCs w:val="18"/>
        </w:rPr>
        <w:t>R</w:t>
      </w:r>
      <w:r w:rsidRPr="00842ACC">
        <w:rPr>
          <w:rFonts w:ascii="Verdana" w:hAnsi="Verdana"/>
          <w:i/>
          <w:iCs/>
          <w:sz w:val="18"/>
          <w:szCs w:val="18"/>
        </w:rPr>
        <w:t>eservoirparameters.</w:t>
      </w:r>
    </w:p>
    <w:tbl>
      <w:tblPr>
        <w:tblW w:w="9480" w:type="dxa"/>
        <w:tblCellMar>
          <w:left w:w="70" w:type="dxa"/>
          <w:right w:w="70" w:type="dxa"/>
        </w:tblCellMar>
        <w:tblLook w:val="04A0" w:firstRow="1" w:lastRow="0" w:firstColumn="1" w:lastColumn="0" w:noHBand="0" w:noVBand="1"/>
      </w:tblPr>
      <w:tblGrid>
        <w:gridCol w:w="3820"/>
        <w:gridCol w:w="1780"/>
        <w:gridCol w:w="2080"/>
        <w:gridCol w:w="1800"/>
      </w:tblGrid>
      <w:tr w:rsidR="00842ACC" w:rsidRPr="00842ACC" w14:paraId="6FA4B0A5" w14:textId="77777777" w:rsidTr="00C11987">
        <w:trPr>
          <w:trHeight w:val="285"/>
        </w:trPr>
        <w:tc>
          <w:tcPr>
            <w:tcW w:w="382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F9BE446" w14:textId="77777777" w:rsidR="00842ACC" w:rsidRPr="00842ACC" w:rsidRDefault="00842ACC" w:rsidP="002E0111">
            <w:pPr>
              <w:spacing w:after="0" w:line="276" w:lineRule="auto"/>
              <w:rPr>
                <w:rFonts w:ascii="Verdana" w:eastAsia="Times New Roman" w:hAnsi="Verdana" w:cs="Calibri"/>
                <w:b/>
                <w:bCs/>
                <w:color w:val="000000"/>
                <w:sz w:val="18"/>
                <w:szCs w:val="18"/>
                <w:lang w:eastAsia="nl-NL"/>
              </w:rPr>
            </w:pPr>
            <w:r w:rsidRPr="00842ACC">
              <w:rPr>
                <w:rFonts w:ascii="Verdana" w:eastAsia="Times New Roman" w:hAnsi="Verdana" w:cs="Calibri"/>
                <w:b/>
                <w:bCs/>
                <w:color w:val="000000"/>
                <w:sz w:val="18"/>
                <w:szCs w:val="18"/>
                <w:lang w:eastAsia="nl-NL"/>
              </w:rPr>
              <w:t>Aquifer</w:t>
            </w:r>
          </w:p>
        </w:tc>
        <w:tc>
          <w:tcPr>
            <w:tcW w:w="1780" w:type="dxa"/>
            <w:tcBorders>
              <w:top w:val="single" w:sz="4" w:space="0" w:color="auto"/>
              <w:left w:val="nil"/>
              <w:bottom w:val="single" w:sz="4" w:space="0" w:color="auto"/>
              <w:right w:val="single" w:sz="4" w:space="0" w:color="auto"/>
            </w:tcBorders>
            <w:shd w:val="clear" w:color="000000" w:fill="BFBFBF"/>
            <w:noWrap/>
            <w:vAlign w:val="bottom"/>
            <w:hideMark/>
          </w:tcPr>
          <w:p w14:paraId="4A9138D5" w14:textId="77777777" w:rsidR="00842ACC" w:rsidRPr="00842ACC" w:rsidRDefault="00842ACC" w:rsidP="002E0111">
            <w:pPr>
              <w:spacing w:after="0" w:line="276" w:lineRule="auto"/>
              <w:jc w:val="center"/>
              <w:rPr>
                <w:rFonts w:ascii="Verdana" w:eastAsia="Times New Roman" w:hAnsi="Verdana" w:cs="Calibri"/>
                <w:b/>
                <w:bCs/>
                <w:color w:val="000000"/>
                <w:sz w:val="18"/>
                <w:szCs w:val="18"/>
                <w:lang w:eastAsia="nl-NL"/>
              </w:rPr>
            </w:pPr>
            <w:r w:rsidRPr="00842ACC">
              <w:rPr>
                <w:rFonts w:ascii="Verdana" w:eastAsia="Times New Roman" w:hAnsi="Verdana" w:cs="Calibri"/>
                <w:b/>
                <w:bCs/>
                <w:color w:val="000000"/>
                <w:sz w:val="18"/>
                <w:szCs w:val="18"/>
                <w:lang w:eastAsia="nl-NL"/>
              </w:rPr>
              <w:t>Lage waarde</w:t>
            </w:r>
          </w:p>
        </w:tc>
        <w:tc>
          <w:tcPr>
            <w:tcW w:w="2080" w:type="dxa"/>
            <w:tcBorders>
              <w:top w:val="single" w:sz="4" w:space="0" w:color="auto"/>
              <w:left w:val="nil"/>
              <w:bottom w:val="single" w:sz="4" w:space="0" w:color="auto"/>
              <w:right w:val="single" w:sz="4" w:space="0" w:color="auto"/>
            </w:tcBorders>
            <w:shd w:val="clear" w:color="000000" w:fill="BFBFBF"/>
            <w:noWrap/>
            <w:vAlign w:val="bottom"/>
            <w:hideMark/>
          </w:tcPr>
          <w:p w14:paraId="403E1055" w14:textId="77777777" w:rsidR="00842ACC" w:rsidRPr="00842ACC" w:rsidRDefault="00842ACC" w:rsidP="002E0111">
            <w:pPr>
              <w:spacing w:after="0" w:line="276" w:lineRule="auto"/>
              <w:jc w:val="center"/>
              <w:rPr>
                <w:rFonts w:ascii="Verdana" w:eastAsia="Times New Roman" w:hAnsi="Verdana" w:cs="Calibri"/>
                <w:b/>
                <w:bCs/>
                <w:color w:val="000000"/>
                <w:sz w:val="18"/>
                <w:szCs w:val="18"/>
                <w:lang w:eastAsia="nl-NL"/>
              </w:rPr>
            </w:pPr>
            <w:r w:rsidRPr="00842ACC">
              <w:rPr>
                <w:rFonts w:ascii="Verdana" w:eastAsia="Times New Roman" w:hAnsi="Verdana" w:cs="Calibri"/>
                <w:b/>
                <w:bCs/>
                <w:color w:val="000000"/>
                <w:sz w:val="18"/>
                <w:szCs w:val="18"/>
                <w:lang w:eastAsia="nl-NL"/>
              </w:rPr>
              <w:t>Midden waarde</w:t>
            </w:r>
          </w:p>
        </w:tc>
        <w:tc>
          <w:tcPr>
            <w:tcW w:w="1800" w:type="dxa"/>
            <w:tcBorders>
              <w:top w:val="single" w:sz="4" w:space="0" w:color="auto"/>
              <w:left w:val="nil"/>
              <w:bottom w:val="nil"/>
              <w:right w:val="single" w:sz="4" w:space="0" w:color="auto"/>
            </w:tcBorders>
            <w:shd w:val="clear" w:color="000000" w:fill="BFBFBF"/>
            <w:noWrap/>
            <w:vAlign w:val="bottom"/>
            <w:hideMark/>
          </w:tcPr>
          <w:p w14:paraId="28055543" w14:textId="77777777" w:rsidR="00842ACC" w:rsidRPr="00842ACC" w:rsidRDefault="00842ACC" w:rsidP="002E0111">
            <w:pPr>
              <w:spacing w:after="0" w:line="276" w:lineRule="auto"/>
              <w:jc w:val="center"/>
              <w:rPr>
                <w:rFonts w:ascii="Verdana" w:eastAsia="Times New Roman" w:hAnsi="Verdana" w:cs="Calibri"/>
                <w:b/>
                <w:bCs/>
                <w:color w:val="000000"/>
                <w:sz w:val="18"/>
                <w:szCs w:val="18"/>
                <w:lang w:eastAsia="nl-NL"/>
              </w:rPr>
            </w:pPr>
            <w:r w:rsidRPr="00842ACC">
              <w:rPr>
                <w:rFonts w:ascii="Verdana" w:eastAsia="Times New Roman" w:hAnsi="Verdana" w:cs="Calibri"/>
                <w:b/>
                <w:bCs/>
                <w:color w:val="000000"/>
                <w:sz w:val="18"/>
                <w:szCs w:val="18"/>
                <w:lang w:eastAsia="nl-NL"/>
              </w:rPr>
              <w:t>Hoge waarde</w:t>
            </w:r>
          </w:p>
        </w:tc>
      </w:tr>
      <w:tr w:rsidR="00842ACC" w:rsidRPr="00842ACC" w14:paraId="6F84AC39" w14:textId="77777777" w:rsidTr="00C11987">
        <w:trPr>
          <w:trHeight w:val="285"/>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1C19AAD2"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Diepte top reservoir (</w:t>
            </w:r>
            <w:proofErr w:type="spellStart"/>
            <w:r w:rsidRPr="00842ACC">
              <w:rPr>
                <w:rFonts w:ascii="Verdana" w:eastAsia="Times New Roman" w:hAnsi="Verdana" w:cs="Calibri"/>
                <w:color w:val="000000"/>
                <w:sz w:val="18"/>
                <w:szCs w:val="18"/>
                <w:lang w:eastAsia="nl-NL"/>
              </w:rPr>
              <w:t>mTVD</w:t>
            </w:r>
            <w:proofErr w:type="spellEnd"/>
            <w:r w:rsidRPr="00842ACC">
              <w:rPr>
                <w:rFonts w:ascii="Verdana" w:eastAsia="Times New Roman" w:hAnsi="Verdana" w:cs="Calibri"/>
                <w:color w:val="000000"/>
                <w:sz w:val="18"/>
                <w:szCs w:val="18"/>
                <w:lang w:eastAsia="nl-NL"/>
              </w:rPr>
              <w:t>)</w:t>
            </w:r>
          </w:p>
        </w:tc>
        <w:tc>
          <w:tcPr>
            <w:tcW w:w="1780" w:type="dxa"/>
            <w:tcBorders>
              <w:top w:val="nil"/>
              <w:left w:val="nil"/>
              <w:bottom w:val="single" w:sz="4" w:space="0" w:color="auto"/>
              <w:right w:val="single" w:sz="4" w:space="0" w:color="auto"/>
            </w:tcBorders>
            <w:shd w:val="clear" w:color="auto" w:fill="auto"/>
            <w:noWrap/>
            <w:vAlign w:val="bottom"/>
            <w:hideMark/>
          </w:tcPr>
          <w:p w14:paraId="1FBAFDF4"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c>
          <w:tcPr>
            <w:tcW w:w="2080" w:type="dxa"/>
            <w:tcBorders>
              <w:top w:val="nil"/>
              <w:left w:val="nil"/>
              <w:bottom w:val="single" w:sz="4" w:space="0" w:color="auto"/>
              <w:right w:val="single" w:sz="4" w:space="0" w:color="auto"/>
            </w:tcBorders>
            <w:shd w:val="clear" w:color="auto" w:fill="auto"/>
            <w:noWrap/>
            <w:vAlign w:val="bottom"/>
            <w:hideMark/>
          </w:tcPr>
          <w:p w14:paraId="63AD2DF0"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05C84827"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r>
      <w:tr w:rsidR="00842ACC" w:rsidRPr="00842ACC" w14:paraId="120FA0F8" w14:textId="77777777" w:rsidTr="00C11987">
        <w:trPr>
          <w:trHeight w:val="285"/>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4FCFFF6A"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Diepte basis reservoir (</w:t>
            </w:r>
            <w:proofErr w:type="spellStart"/>
            <w:r w:rsidRPr="00842ACC">
              <w:rPr>
                <w:rFonts w:ascii="Verdana" w:eastAsia="Times New Roman" w:hAnsi="Verdana" w:cs="Calibri"/>
                <w:color w:val="000000"/>
                <w:sz w:val="18"/>
                <w:szCs w:val="18"/>
                <w:lang w:eastAsia="nl-NL"/>
              </w:rPr>
              <w:t>mTVD</w:t>
            </w:r>
            <w:proofErr w:type="spellEnd"/>
            <w:r w:rsidRPr="00842ACC">
              <w:rPr>
                <w:rFonts w:ascii="Verdana" w:eastAsia="Times New Roman" w:hAnsi="Verdana" w:cs="Calibri"/>
                <w:color w:val="000000"/>
                <w:sz w:val="18"/>
                <w:szCs w:val="18"/>
                <w:lang w:eastAsia="nl-NL"/>
              </w:rPr>
              <w:t>)</w:t>
            </w:r>
          </w:p>
        </w:tc>
        <w:tc>
          <w:tcPr>
            <w:tcW w:w="1780" w:type="dxa"/>
            <w:tcBorders>
              <w:top w:val="nil"/>
              <w:left w:val="nil"/>
              <w:bottom w:val="single" w:sz="4" w:space="0" w:color="auto"/>
              <w:right w:val="single" w:sz="4" w:space="0" w:color="auto"/>
            </w:tcBorders>
            <w:shd w:val="clear" w:color="auto" w:fill="auto"/>
            <w:noWrap/>
            <w:vAlign w:val="bottom"/>
            <w:hideMark/>
          </w:tcPr>
          <w:p w14:paraId="79867752"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c>
          <w:tcPr>
            <w:tcW w:w="2080" w:type="dxa"/>
            <w:tcBorders>
              <w:top w:val="nil"/>
              <w:left w:val="nil"/>
              <w:bottom w:val="single" w:sz="4" w:space="0" w:color="auto"/>
              <w:right w:val="single" w:sz="4" w:space="0" w:color="auto"/>
            </w:tcBorders>
            <w:shd w:val="clear" w:color="auto" w:fill="auto"/>
            <w:noWrap/>
            <w:vAlign w:val="bottom"/>
            <w:hideMark/>
          </w:tcPr>
          <w:p w14:paraId="369C819F"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c>
          <w:tcPr>
            <w:tcW w:w="1800" w:type="dxa"/>
            <w:tcBorders>
              <w:top w:val="nil"/>
              <w:left w:val="nil"/>
              <w:bottom w:val="single" w:sz="4" w:space="0" w:color="auto"/>
              <w:right w:val="single" w:sz="4" w:space="0" w:color="auto"/>
            </w:tcBorders>
            <w:shd w:val="clear" w:color="auto" w:fill="auto"/>
            <w:noWrap/>
            <w:vAlign w:val="bottom"/>
            <w:hideMark/>
          </w:tcPr>
          <w:p w14:paraId="2D257BEB"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r>
      <w:tr w:rsidR="00842ACC" w:rsidRPr="00842ACC" w14:paraId="133C72E3" w14:textId="77777777" w:rsidTr="00C11987">
        <w:trPr>
          <w:trHeight w:val="285"/>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7C9EFF37"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Bruto dikte (m)</w:t>
            </w:r>
          </w:p>
        </w:tc>
        <w:tc>
          <w:tcPr>
            <w:tcW w:w="1780" w:type="dxa"/>
            <w:tcBorders>
              <w:top w:val="nil"/>
              <w:left w:val="nil"/>
              <w:bottom w:val="single" w:sz="4" w:space="0" w:color="auto"/>
              <w:right w:val="single" w:sz="4" w:space="0" w:color="auto"/>
            </w:tcBorders>
            <w:shd w:val="clear" w:color="auto" w:fill="auto"/>
            <w:noWrap/>
            <w:vAlign w:val="bottom"/>
            <w:hideMark/>
          </w:tcPr>
          <w:p w14:paraId="7AB1D8DD"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c>
          <w:tcPr>
            <w:tcW w:w="2080" w:type="dxa"/>
            <w:tcBorders>
              <w:top w:val="nil"/>
              <w:left w:val="nil"/>
              <w:bottom w:val="single" w:sz="4" w:space="0" w:color="auto"/>
              <w:right w:val="single" w:sz="4" w:space="0" w:color="auto"/>
            </w:tcBorders>
            <w:shd w:val="clear" w:color="auto" w:fill="auto"/>
            <w:noWrap/>
            <w:vAlign w:val="bottom"/>
            <w:hideMark/>
          </w:tcPr>
          <w:p w14:paraId="13D9881B"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c>
          <w:tcPr>
            <w:tcW w:w="1800" w:type="dxa"/>
            <w:tcBorders>
              <w:top w:val="nil"/>
              <w:left w:val="nil"/>
              <w:bottom w:val="single" w:sz="4" w:space="0" w:color="auto"/>
              <w:right w:val="single" w:sz="4" w:space="0" w:color="auto"/>
            </w:tcBorders>
            <w:shd w:val="clear" w:color="auto" w:fill="auto"/>
            <w:noWrap/>
            <w:vAlign w:val="bottom"/>
            <w:hideMark/>
          </w:tcPr>
          <w:p w14:paraId="1B4723FD"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r>
      <w:tr w:rsidR="00842ACC" w:rsidRPr="00842ACC" w14:paraId="130D2795" w14:textId="77777777" w:rsidTr="00C11987">
        <w:trPr>
          <w:trHeight w:val="285"/>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11101701"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Netto-bruto verhouding (%)</w:t>
            </w:r>
          </w:p>
        </w:tc>
        <w:tc>
          <w:tcPr>
            <w:tcW w:w="1780" w:type="dxa"/>
            <w:tcBorders>
              <w:top w:val="nil"/>
              <w:left w:val="nil"/>
              <w:bottom w:val="single" w:sz="4" w:space="0" w:color="auto"/>
              <w:right w:val="single" w:sz="4" w:space="0" w:color="auto"/>
            </w:tcBorders>
            <w:shd w:val="clear" w:color="auto" w:fill="auto"/>
            <w:noWrap/>
            <w:vAlign w:val="bottom"/>
            <w:hideMark/>
          </w:tcPr>
          <w:p w14:paraId="314F3F1B"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c>
          <w:tcPr>
            <w:tcW w:w="2080" w:type="dxa"/>
            <w:tcBorders>
              <w:top w:val="nil"/>
              <w:left w:val="nil"/>
              <w:bottom w:val="single" w:sz="4" w:space="0" w:color="auto"/>
              <w:right w:val="single" w:sz="4" w:space="0" w:color="auto"/>
            </w:tcBorders>
            <w:shd w:val="clear" w:color="auto" w:fill="auto"/>
            <w:noWrap/>
            <w:vAlign w:val="bottom"/>
            <w:hideMark/>
          </w:tcPr>
          <w:p w14:paraId="4834BC0F"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c>
          <w:tcPr>
            <w:tcW w:w="1800" w:type="dxa"/>
            <w:tcBorders>
              <w:top w:val="nil"/>
              <w:left w:val="nil"/>
              <w:bottom w:val="single" w:sz="4" w:space="0" w:color="auto"/>
              <w:right w:val="single" w:sz="4" w:space="0" w:color="auto"/>
            </w:tcBorders>
            <w:shd w:val="clear" w:color="auto" w:fill="auto"/>
            <w:noWrap/>
            <w:vAlign w:val="bottom"/>
            <w:hideMark/>
          </w:tcPr>
          <w:p w14:paraId="2A1F6FB4"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r>
      <w:tr w:rsidR="00842ACC" w:rsidRPr="00842ACC" w14:paraId="252FABC8" w14:textId="77777777" w:rsidTr="00C11987">
        <w:trPr>
          <w:trHeight w:val="285"/>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7AB434C6"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Gemiddelde porositeit (%)</w:t>
            </w:r>
          </w:p>
        </w:tc>
        <w:tc>
          <w:tcPr>
            <w:tcW w:w="1780" w:type="dxa"/>
            <w:tcBorders>
              <w:top w:val="nil"/>
              <w:left w:val="nil"/>
              <w:bottom w:val="single" w:sz="4" w:space="0" w:color="auto"/>
              <w:right w:val="single" w:sz="4" w:space="0" w:color="auto"/>
            </w:tcBorders>
            <w:shd w:val="clear" w:color="auto" w:fill="auto"/>
            <w:noWrap/>
            <w:vAlign w:val="bottom"/>
            <w:hideMark/>
          </w:tcPr>
          <w:p w14:paraId="6E59923A"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c>
          <w:tcPr>
            <w:tcW w:w="2080" w:type="dxa"/>
            <w:tcBorders>
              <w:top w:val="nil"/>
              <w:left w:val="nil"/>
              <w:bottom w:val="single" w:sz="4" w:space="0" w:color="auto"/>
              <w:right w:val="single" w:sz="4" w:space="0" w:color="auto"/>
            </w:tcBorders>
            <w:shd w:val="clear" w:color="auto" w:fill="auto"/>
            <w:noWrap/>
            <w:vAlign w:val="bottom"/>
            <w:hideMark/>
          </w:tcPr>
          <w:p w14:paraId="7D4BB679"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c>
          <w:tcPr>
            <w:tcW w:w="1800" w:type="dxa"/>
            <w:tcBorders>
              <w:top w:val="nil"/>
              <w:left w:val="nil"/>
              <w:bottom w:val="single" w:sz="4" w:space="0" w:color="auto"/>
              <w:right w:val="single" w:sz="4" w:space="0" w:color="auto"/>
            </w:tcBorders>
            <w:shd w:val="clear" w:color="auto" w:fill="auto"/>
            <w:noWrap/>
            <w:vAlign w:val="bottom"/>
            <w:hideMark/>
          </w:tcPr>
          <w:p w14:paraId="5CA44674"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r>
      <w:tr w:rsidR="00842ACC" w:rsidRPr="00842ACC" w14:paraId="5880EC34" w14:textId="77777777" w:rsidTr="00C11987">
        <w:trPr>
          <w:trHeight w:val="285"/>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30DDD0C1"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Gemiddelde permeabiliteit (</w:t>
            </w:r>
            <w:proofErr w:type="spellStart"/>
            <w:r w:rsidRPr="00842ACC">
              <w:rPr>
                <w:rFonts w:ascii="Verdana" w:eastAsia="Times New Roman" w:hAnsi="Verdana" w:cs="Calibri"/>
                <w:color w:val="000000"/>
                <w:sz w:val="18"/>
                <w:szCs w:val="18"/>
                <w:lang w:eastAsia="nl-NL"/>
              </w:rPr>
              <w:t>mD</w:t>
            </w:r>
            <w:proofErr w:type="spellEnd"/>
            <w:r w:rsidRPr="00842ACC">
              <w:rPr>
                <w:rFonts w:ascii="Verdana" w:eastAsia="Times New Roman" w:hAnsi="Verdana" w:cs="Calibri"/>
                <w:color w:val="000000"/>
                <w:sz w:val="18"/>
                <w:szCs w:val="18"/>
                <w:lang w:eastAsia="nl-NL"/>
              </w:rPr>
              <w:t>)</w:t>
            </w:r>
          </w:p>
        </w:tc>
        <w:tc>
          <w:tcPr>
            <w:tcW w:w="1780" w:type="dxa"/>
            <w:tcBorders>
              <w:top w:val="nil"/>
              <w:left w:val="nil"/>
              <w:bottom w:val="single" w:sz="4" w:space="0" w:color="auto"/>
              <w:right w:val="single" w:sz="4" w:space="0" w:color="auto"/>
            </w:tcBorders>
            <w:shd w:val="clear" w:color="auto" w:fill="auto"/>
            <w:noWrap/>
            <w:vAlign w:val="bottom"/>
            <w:hideMark/>
          </w:tcPr>
          <w:p w14:paraId="489E3F53"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c>
          <w:tcPr>
            <w:tcW w:w="2080" w:type="dxa"/>
            <w:tcBorders>
              <w:top w:val="nil"/>
              <w:left w:val="nil"/>
              <w:bottom w:val="single" w:sz="4" w:space="0" w:color="auto"/>
              <w:right w:val="single" w:sz="4" w:space="0" w:color="auto"/>
            </w:tcBorders>
            <w:shd w:val="clear" w:color="auto" w:fill="auto"/>
            <w:noWrap/>
            <w:vAlign w:val="bottom"/>
            <w:hideMark/>
          </w:tcPr>
          <w:p w14:paraId="79F02A5E"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c>
          <w:tcPr>
            <w:tcW w:w="1800" w:type="dxa"/>
            <w:tcBorders>
              <w:top w:val="nil"/>
              <w:left w:val="nil"/>
              <w:bottom w:val="single" w:sz="4" w:space="0" w:color="auto"/>
              <w:right w:val="single" w:sz="4" w:space="0" w:color="auto"/>
            </w:tcBorders>
            <w:shd w:val="clear" w:color="auto" w:fill="auto"/>
            <w:noWrap/>
            <w:vAlign w:val="bottom"/>
            <w:hideMark/>
          </w:tcPr>
          <w:p w14:paraId="0D96427A"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r>
      <w:tr w:rsidR="00842ACC" w:rsidRPr="00842ACC" w14:paraId="2AC7DED7" w14:textId="77777777" w:rsidTr="00C11987">
        <w:trPr>
          <w:trHeight w:val="285"/>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64F27555"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proofErr w:type="spellStart"/>
            <w:r w:rsidRPr="00842ACC">
              <w:rPr>
                <w:rFonts w:ascii="Verdana" w:eastAsia="Times New Roman" w:hAnsi="Verdana" w:cs="Calibri"/>
                <w:color w:val="000000"/>
                <w:sz w:val="18"/>
                <w:szCs w:val="18"/>
                <w:lang w:eastAsia="nl-NL"/>
              </w:rPr>
              <w:t>Kh</w:t>
            </w:r>
            <w:proofErr w:type="spellEnd"/>
            <w:r w:rsidRPr="00842ACC">
              <w:rPr>
                <w:rFonts w:ascii="Verdana" w:eastAsia="Times New Roman" w:hAnsi="Verdana" w:cs="Calibri"/>
                <w:color w:val="000000"/>
                <w:sz w:val="18"/>
                <w:szCs w:val="18"/>
                <w:lang w:eastAsia="nl-NL"/>
              </w:rPr>
              <w:t>/</w:t>
            </w:r>
            <w:proofErr w:type="spellStart"/>
            <w:r w:rsidRPr="00842ACC">
              <w:rPr>
                <w:rFonts w:ascii="Verdana" w:eastAsia="Times New Roman" w:hAnsi="Verdana" w:cs="Calibri"/>
                <w:color w:val="000000"/>
                <w:sz w:val="18"/>
                <w:szCs w:val="18"/>
                <w:lang w:eastAsia="nl-NL"/>
              </w:rPr>
              <w:t>Kv</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14:paraId="448C340A" w14:textId="57668837" w:rsidR="00842ACC" w:rsidRPr="00842ACC" w:rsidRDefault="00842ACC" w:rsidP="002E0111">
            <w:pPr>
              <w:spacing w:after="0" w:line="276" w:lineRule="auto"/>
              <w:jc w:val="center"/>
              <w:rPr>
                <w:rFonts w:ascii="Verdana" w:eastAsia="Times New Roman" w:hAnsi="Verdana" w:cs="Calibri"/>
                <w:color w:val="000000"/>
                <w:sz w:val="18"/>
                <w:szCs w:val="18"/>
                <w:lang w:eastAsia="nl-NL"/>
              </w:rPr>
            </w:pPr>
          </w:p>
        </w:tc>
        <w:tc>
          <w:tcPr>
            <w:tcW w:w="2080" w:type="dxa"/>
            <w:tcBorders>
              <w:top w:val="nil"/>
              <w:left w:val="nil"/>
              <w:bottom w:val="single" w:sz="4" w:space="0" w:color="auto"/>
              <w:right w:val="single" w:sz="4" w:space="0" w:color="auto"/>
            </w:tcBorders>
            <w:shd w:val="clear" w:color="auto" w:fill="auto"/>
            <w:noWrap/>
            <w:vAlign w:val="bottom"/>
            <w:hideMark/>
          </w:tcPr>
          <w:p w14:paraId="51B54EA1"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c>
          <w:tcPr>
            <w:tcW w:w="1800" w:type="dxa"/>
            <w:tcBorders>
              <w:top w:val="nil"/>
              <w:left w:val="nil"/>
              <w:bottom w:val="single" w:sz="4" w:space="0" w:color="auto"/>
              <w:right w:val="single" w:sz="4" w:space="0" w:color="auto"/>
            </w:tcBorders>
            <w:shd w:val="clear" w:color="auto" w:fill="auto"/>
            <w:noWrap/>
            <w:vAlign w:val="bottom"/>
            <w:hideMark/>
          </w:tcPr>
          <w:p w14:paraId="33965F04" w14:textId="138479E7" w:rsidR="00842ACC" w:rsidRPr="00842ACC" w:rsidRDefault="00842ACC" w:rsidP="002E0111">
            <w:pPr>
              <w:spacing w:after="0" w:line="276" w:lineRule="auto"/>
              <w:jc w:val="center"/>
              <w:rPr>
                <w:rFonts w:ascii="Verdana" w:eastAsia="Times New Roman" w:hAnsi="Verdana" w:cs="Calibri"/>
                <w:color w:val="000000"/>
                <w:sz w:val="18"/>
                <w:szCs w:val="18"/>
                <w:lang w:eastAsia="nl-NL"/>
              </w:rPr>
            </w:pPr>
          </w:p>
        </w:tc>
      </w:tr>
      <w:tr w:rsidR="00842ACC" w:rsidRPr="00842ACC" w14:paraId="3E4F1E98" w14:textId="77777777" w:rsidTr="00C11987">
        <w:trPr>
          <w:trHeight w:val="285"/>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50BCB565"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Saliniteit (</w:t>
            </w:r>
            <w:proofErr w:type="spellStart"/>
            <w:r w:rsidRPr="00842ACC">
              <w:rPr>
                <w:rFonts w:ascii="Verdana" w:eastAsia="Times New Roman" w:hAnsi="Verdana" w:cs="Calibri"/>
                <w:color w:val="000000"/>
                <w:sz w:val="18"/>
                <w:szCs w:val="18"/>
                <w:lang w:eastAsia="nl-NL"/>
              </w:rPr>
              <w:t>ppm</w:t>
            </w:r>
            <w:proofErr w:type="spellEnd"/>
            <w:r w:rsidRPr="00842ACC">
              <w:rPr>
                <w:rFonts w:ascii="Verdana" w:eastAsia="Times New Roman" w:hAnsi="Verdana" w:cs="Calibri"/>
                <w:color w:val="000000"/>
                <w:sz w:val="18"/>
                <w:szCs w:val="18"/>
                <w:lang w:eastAsia="nl-NL"/>
              </w:rPr>
              <w:t>)</w:t>
            </w:r>
          </w:p>
        </w:tc>
        <w:tc>
          <w:tcPr>
            <w:tcW w:w="1780" w:type="dxa"/>
            <w:tcBorders>
              <w:top w:val="nil"/>
              <w:left w:val="nil"/>
              <w:bottom w:val="single" w:sz="4" w:space="0" w:color="auto"/>
              <w:right w:val="single" w:sz="4" w:space="0" w:color="auto"/>
            </w:tcBorders>
            <w:shd w:val="clear" w:color="auto" w:fill="auto"/>
            <w:noWrap/>
            <w:vAlign w:val="bottom"/>
            <w:hideMark/>
          </w:tcPr>
          <w:p w14:paraId="7287D4FB"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c>
          <w:tcPr>
            <w:tcW w:w="2080" w:type="dxa"/>
            <w:tcBorders>
              <w:top w:val="nil"/>
              <w:left w:val="nil"/>
              <w:bottom w:val="single" w:sz="4" w:space="0" w:color="auto"/>
              <w:right w:val="single" w:sz="4" w:space="0" w:color="auto"/>
            </w:tcBorders>
            <w:shd w:val="clear" w:color="auto" w:fill="auto"/>
            <w:noWrap/>
            <w:vAlign w:val="bottom"/>
            <w:hideMark/>
          </w:tcPr>
          <w:p w14:paraId="60029399"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c>
          <w:tcPr>
            <w:tcW w:w="1800" w:type="dxa"/>
            <w:tcBorders>
              <w:top w:val="nil"/>
              <w:left w:val="nil"/>
              <w:bottom w:val="single" w:sz="4" w:space="0" w:color="auto"/>
              <w:right w:val="single" w:sz="4" w:space="0" w:color="auto"/>
            </w:tcBorders>
            <w:shd w:val="clear" w:color="auto" w:fill="auto"/>
            <w:noWrap/>
            <w:vAlign w:val="bottom"/>
            <w:hideMark/>
          </w:tcPr>
          <w:p w14:paraId="5DE53C82"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r>
      <w:tr w:rsidR="00842ACC" w:rsidRPr="00842ACC" w14:paraId="1E484DC7" w14:textId="77777777" w:rsidTr="00C11987">
        <w:trPr>
          <w:trHeight w:val="285"/>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7C557F1D" w14:textId="7439D66E"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Geothermische gradiënt (</w:t>
            </w:r>
            <w:r>
              <w:rPr>
                <w:rFonts w:ascii="Verdana" w:eastAsia="Times New Roman" w:hAnsi="Verdana" w:cs="Calibri"/>
                <w:color w:val="000000"/>
                <w:sz w:val="18"/>
                <w:szCs w:val="18"/>
                <w:lang w:eastAsia="nl-NL"/>
              </w:rPr>
              <w:t>°</w:t>
            </w:r>
            <w:r w:rsidRPr="00842ACC">
              <w:rPr>
                <w:rFonts w:ascii="Verdana" w:eastAsia="Times New Roman" w:hAnsi="Verdana" w:cs="Calibri"/>
                <w:color w:val="000000"/>
                <w:sz w:val="18"/>
                <w:szCs w:val="18"/>
                <w:lang w:eastAsia="nl-NL"/>
              </w:rPr>
              <w:t>C/km)</w:t>
            </w:r>
          </w:p>
        </w:tc>
        <w:tc>
          <w:tcPr>
            <w:tcW w:w="1780" w:type="dxa"/>
            <w:tcBorders>
              <w:top w:val="nil"/>
              <w:left w:val="nil"/>
              <w:bottom w:val="single" w:sz="4" w:space="0" w:color="auto"/>
              <w:right w:val="single" w:sz="4" w:space="0" w:color="auto"/>
            </w:tcBorders>
            <w:shd w:val="clear" w:color="auto" w:fill="auto"/>
            <w:noWrap/>
            <w:vAlign w:val="bottom"/>
            <w:hideMark/>
          </w:tcPr>
          <w:p w14:paraId="76FA69D4"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c>
          <w:tcPr>
            <w:tcW w:w="2080" w:type="dxa"/>
            <w:tcBorders>
              <w:top w:val="nil"/>
              <w:left w:val="nil"/>
              <w:bottom w:val="single" w:sz="4" w:space="0" w:color="auto"/>
              <w:right w:val="single" w:sz="4" w:space="0" w:color="auto"/>
            </w:tcBorders>
            <w:shd w:val="clear" w:color="auto" w:fill="auto"/>
            <w:noWrap/>
            <w:vAlign w:val="bottom"/>
            <w:hideMark/>
          </w:tcPr>
          <w:p w14:paraId="7FBAD23D"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c>
          <w:tcPr>
            <w:tcW w:w="1800" w:type="dxa"/>
            <w:tcBorders>
              <w:top w:val="nil"/>
              <w:left w:val="nil"/>
              <w:bottom w:val="single" w:sz="4" w:space="0" w:color="auto"/>
              <w:right w:val="single" w:sz="4" w:space="0" w:color="auto"/>
            </w:tcBorders>
            <w:shd w:val="clear" w:color="auto" w:fill="auto"/>
            <w:noWrap/>
            <w:vAlign w:val="bottom"/>
            <w:hideMark/>
          </w:tcPr>
          <w:p w14:paraId="3D20617A"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r>
    </w:tbl>
    <w:p w14:paraId="237096A2" w14:textId="77777777" w:rsidR="00842ACC" w:rsidRPr="00842ACC" w:rsidRDefault="00842ACC" w:rsidP="002E0111">
      <w:pPr>
        <w:spacing w:line="276" w:lineRule="auto"/>
        <w:rPr>
          <w:rFonts w:ascii="Verdana" w:hAnsi="Verdana"/>
          <w:b/>
          <w:bCs/>
          <w:sz w:val="18"/>
          <w:szCs w:val="18"/>
        </w:rPr>
      </w:pPr>
    </w:p>
    <w:p w14:paraId="2858E130" w14:textId="3187EA34" w:rsidR="00EB79F6" w:rsidRPr="00EB79F6" w:rsidRDefault="00EB79F6" w:rsidP="00B72483">
      <w:pPr>
        <w:pStyle w:val="Kop2"/>
        <w:numPr>
          <w:ilvl w:val="1"/>
          <w:numId w:val="41"/>
        </w:numPr>
        <w:spacing w:line="276" w:lineRule="auto"/>
      </w:pPr>
      <w:bookmarkStart w:id="22" w:name="_Toc139008904"/>
      <w:r>
        <w:t>G</w:t>
      </w:r>
      <w:r w:rsidRPr="00EB79F6">
        <w:t xml:space="preserve">eohydrologische status van het </w:t>
      </w:r>
      <w:r>
        <w:t>gebied</w:t>
      </w:r>
      <w:bookmarkEnd w:id="22"/>
    </w:p>
    <w:p w14:paraId="613E02BB" w14:textId="0A27DCEC" w:rsidR="00EB79F6" w:rsidRDefault="00EB79F6" w:rsidP="002E0111">
      <w:pPr>
        <w:spacing w:line="276" w:lineRule="auto"/>
        <w:rPr>
          <w:rFonts w:ascii="Verdana" w:hAnsi="Verdana"/>
          <w:sz w:val="18"/>
          <w:szCs w:val="18"/>
        </w:rPr>
      </w:pPr>
      <w:r>
        <w:rPr>
          <w:rFonts w:ascii="Verdana" w:hAnsi="Verdana"/>
          <w:sz w:val="18"/>
          <w:szCs w:val="18"/>
        </w:rPr>
        <w:t>De aanvraag dient</w:t>
      </w:r>
      <w:r w:rsidR="00A16B9D">
        <w:rPr>
          <w:rFonts w:ascii="Verdana" w:hAnsi="Verdana"/>
          <w:sz w:val="18"/>
          <w:szCs w:val="18"/>
        </w:rPr>
        <w:t>, op basis van de resultaten die zijn behaald tijdens de looptijd van de startvergunning,</w:t>
      </w:r>
      <w:r>
        <w:rPr>
          <w:rFonts w:ascii="Verdana" w:hAnsi="Verdana"/>
          <w:sz w:val="18"/>
          <w:szCs w:val="18"/>
        </w:rPr>
        <w:t xml:space="preserve"> een beschrijving te bevatten van de geohydrologische status van het gebied waar de aanvraag betrekking op heeft. Deze beschrijving dient ten minste te bevatten:</w:t>
      </w:r>
    </w:p>
    <w:p w14:paraId="7048C610" w14:textId="77777777" w:rsidR="00EB79F6" w:rsidRDefault="00EB79F6" w:rsidP="002E0111">
      <w:pPr>
        <w:pStyle w:val="Tekstopmerking"/>
        <w:numPr>
          <w:ilvl w:val="0"/>
          <w:numId w:val="13"/>
        </w:numPr>
        <w:spacing w:line="276" w:lineRule="auto"/>
        <w:rPr>
          <w:rFonts w:ascii="Verdana" w:hAnsi="Verdana"/>
          <w:sz w:val="18"/>
          <w:szCs w:val="18"/>
        </w:rPr>
      </w:pPr>
      <w:r>
        <w:rPr>
          <w:rFonts w:ascii="Verdana" w:hAnsi="Verdana"/>
          <w:sz w:val="18"/>
          <w:szCs w:val="18"/>
        </w:rPr>
        <w:t xml:space="preserve">De </w:t>
      </w:r>
      <w:r w:rsidRPr="00EB79F6">
        <w:rPr>
          <w:rFonts w:ascii="Verdana" w:hAnsi="Verdana"/>
          <w:sz w:val="18"/>
          <w:szCs w:val="18"/>
        </w:rPr>
        <w:t>putlocaties ten opzichte van dichtstbijzijnde grondwaterwinning, incl</w:t>
      </w:r>
      <w:r>
        <w:rPr>
          <w:rFonts w:ascii="Verdana" w:hAnsi="Verdana"/>
          <w:sz w:val="18"/>
          <w:szCs w:val="18"/>
        </w:rPr>
        <w:t>usief</w:t>
      </w:r>
      <w:r w:rsidRPr="00EB79F6">
        <w:rPr>
          <w:rFonts w:ascii="Verdana" w:hAnsi="Verdana"/>
          <w:sz w:val="18"/>
          <w:szCs w:val="18"/>
        </w:rPr>
        <w:t xml:space="preserve"> top</w:t>
      </w:r>
      <w:r>
        <w:rPr>
          <w:rFonts w:ascii="Verdana" w:hAnsi="Verdana"/>
          <w:sz w:val="18"/>
          <w:szCs w:val="18"/>
        </w:rPr>
        <w:t>ografische</w:t>
      </w:r>
      <w:r w:rsidRPr="00EB79F6">
        <w:rPr>
          <w:rFonts w:ascii="Verdana" w:hAnsi="Verdana"/>
          <w:sz w:val="18"/>
          <w:szCs w:val="18"/>
        </w:rPr>
        <w:t xml:space="preserve"> kaart</w:t>
      </w:r>
      <w:r>
        <w:rPr>
          <w:rFonts w:ascii="Verdana" w:hAnsi="Verdana"/>
          <w:sz w:val="18"/>
          <w:szCs w:val="18"/>
        </w:rPr>
        <w:t>;</w:t>
      </w:r>
    </w:p>
    <w:p w14:paraId="68B672EB" w14:textId="2287741F" w:rsidR="00EB79F6" w:rsidRPr="00EB79F6" w:rsidRDefault="00EB79F6" w:rsidP="002E0111">
      <w:pPr>
        <w:pStyle w:val="Tekstopmerking"/>
        <w:numPr>
          <w:ilvl w:val="0"/>
          <w:numId w:val="13"/>
        </w:numPr>
        <w:spacing w:line="276" w:lineRule="auto"/>
        <w:rPr>
          <w:rFonts w:ascii="Verdana" w:hAnsi="Verdana"/>
          <w:sz w:val="18"/>
          <w:szCs w:val="18"/>
        </w:rPr>
      </w:pPr>
      <w:r>
        <w:rPr>
          <w:rFonts w:ascii="Verdana" w:hAnsi="Verdana"/>
          <w:sz w:val="18"/>
          <w:szCs w:val="18"/>
        </w:rPr>
        <w:t>Gegevens van</w:t>
      </w:r>
      <w:r w:rsidRPr="00EB79F6">
        <w:rPr>
          <w:rFonts w:ascii="Verdana" w:hAnsi="Verdana"/>
          <w:sz w:val="18"/>
          <w:szCs w:val="18"/>
        </w:rPr>
        <w:t xml:space="preserve"> watervoerende pakketten</w:t>
      </w:r>
      <w:r>
        <w:rPr>
          <w:rFonts w:ascii="Verdana" w:hAnsi="Verdana"/>
          <w:sz w:val="18"/>
          <w:szCs w:val="18"/>
        </w:rPr>
        <w:t xml:space="preserve"> binnen het aangevraagde gebied;</w:t>
      </w:r>
    </w:p>
    <w:p w14:paraId="25CFA3BF" w14:textId="2B3AD8EF" w:rsidR="00EB79F6" w:rsidRPr="00EB79F6" w:rsidRDefault="00EB79F6" w:rsidP="002E0111">
      <w:pPr>
        <w:pStyle w:val="Tekstopmerking"/>
        <w:numPr>
          <w:ilvl w:val="0"/>
          <w:numId w:val="13"/>
        </w:numPr>
        <w:spacing w:line="276" w:lineRule="auto"/>
        <w:rPr>
          <w:rFonts w:ascii="Verdana" w:hAnsi="Verdana"/>
          <w:sz w:val="18"/>
          <w:szCs w:val="18"/>
        </w:rPr>
      </w:pPr>
      <w:r>
        <w:rPr>
          <w:rFonts w:ascii="Verdana" w:hAnsi="Verdana"/>
          <w:sz w:val="18"/>
          <w:szCs w:val="18"/>
        </w:rPr>
        <w:t xml:space="preserve">Gegevens over de stroomrichting van het </w:t>
      </w:r>
      <w:r w:rsidRPr="00EB79F6">
        <w:rPr>
          <w:rFonts w:ascii="Verdana" w:hAnsi="Verdana"/>
          <w:sz w:val="18"/>
          <w:szCs w:val="18"/>
        </w:rPr>
        <w:t xml:space="preserve">grondwater </w:t>
      </w:r>
      <w:r>
        <w:rPr>
          <w:rFonts w:ascii="Verdana" w:hAnsi="Verdana"/>
          <w:sz w:val="18"/>
          <w:szCs w:val="18"/>
        </w:rPr>
        <w:t xml:space="preserve">binnen het aangevraagde gebied. </w:t>
      </w:r>
    </w:p>
    <w:p w14:paraId="65677B29" w14:textId="3C624CB7" w:rsidR="002E7931" w:rsidRDefault="002E7931" w:rsidP="00B72483">
      <w:pPr>
        <w:pStyle w:val="Kop2"/>
        <w:numPr>
          <w:ilvl w:val="1"/>
          <w:numId w:val="41"/>
        </w:numPr>
        <w:spacing w:line="276" w:lineRule="auto"/>
      </w:pPr>
      <w:bookmarkStart w:id="23" w:name="_Toc139008905"/>
      <w:r>
        <w:t xml:space="preserve">Samenstelling </w:t>
      </w:r>
      <w:r w:rsidR="00F331A6">
        <w:t xml:space="preserve">en karakteristieken </w:t>
      </w:r>
      <w:r>
        <w:t>formatiewater</w:t>
      </w:r>
      <w:bookmarkEnd w:id="23"/>
    </w:p>
    <w:p w14:paraId="79E99190" w14:textId="547F914E" w:rsidR="00F331A6" w:rsidRDefault="00F331A6" w:rsidP="002E0111">
      <w:pPr>
        <w:spacing w:line="276" w:lineRule="auto"/>
        <w:rPr>
          <w:rFonts w:ascii="Verdana" w:hAnsi="Verdana"/>
          <w:sz w:val="18"/>
          <w:szCs w:val="18"/>
        </w:rPr>
      </w:pPr>
      <w:r>
        <w:rPr>
          <w:rFonts w:ascii="Verdana" w:hAnsi="Verdana"/>
          <w:sz w:val="18"/>
          <w:szCs w:val="18"/>
        </w:rPr>
        <w:t xml:space="preserve">Een beschrijving van de samenstelling en concentratie van de verschillende bestanddelen van het formatiewater. </w:t>
      </w:r>
    </w:p>
    <w:tbl>
      <w:tblPr>
        <w:tblStyle w:val="Tabelraster"/>
        <w:tblW w:w="0" w:type="auto"/>
        <w:tblLook w:val="04A0" w:firstRow="1" w:lastRow="0" w:firstColumn="1" w:lastColumn="0" w:noHBand="0" w:noVBand="1"/>
      </w:tblPr>
      <w:tblGrid>
        <w:gridCol w:w="3020"/>
        <w:gridCol w:w="3021"/>
      </w:tblGrid>
      <w:tr w:rsidR="00F331A6" w14:paraId="2FBA4898" w14:textId="77777777" w:rsidTr="00F331A6">
        <w:tc>
          <w:tcPr>
            <w:tcW w:w="3020" w:type="dxa"/>
          </w:tcPr>
          <w:p w14:paraId="4B1DD0DA" w14:textId="469956A9" w:rsidR="00F331A6" w:rsidRPr="00F331A6" w:rsidRDefault="00F331A6" w:rsidP="002E0111">
            <w:pPr>
              <w:spacing w:line="276" w:lineRule="auto"/>
              <w:rPr>
                <w:rFonts w:ascii="Verdana" w:hAnsi="Verdana"/>
                <w:b/>
                <w:bCs/>
                <w:sz w:val="18"/>
                <w:szCs w:val="18"/>
              </w:rPr>
            </w:pPr>
            <w:r>
              <w:rPr>
                <w:rFonts w:ascii="Verdana" w:hAnsi="Verdana"/>
                <w:b/>
                <w:bCs/>
                <w:sz w:val="18"/>
                <w:szCs w:val="18"/>
              </w:rPr>
              <w:t>Bestanddeel opgeloste stof</w:t>
            </w:r>
          </w:p>
        </w:tc>
        <w:tc>
          <w:tcPr>
            <w:tcW w:w="3021" w:type="dxa"/>
          </w:tcPr>
          <w:p w14:paraId="51E20AFE" w14:textId="77F98BBF" w:rsidR="00F331A6" w:rsidRPr="00F331A6" w:rsidRDefault="00F331A6" w:rsidP="002E0111">
            <w:pPr>
              <w:spacing w:line="276" w:lineRule="auto"/>
              <w:rPr>
                <w:rFonts w:ascii="Verdana" w:hAnsi="Verdana"/>
                <w:b/>
                <w:bCs/>
                <w:sz w:val="18"/>
                <w:szCs w:val="18"/>
              </w:rPr>
            </w:pPr>
            <w:r>
              <w:rPr>
                <w:rFonts w:ascii="Verdana" w:hAnsi="Verdana"/>
                <w:b/>
                <w:bCs/>
                <w:sz w:val="18"/>
                <w:szCs w:val="18"/>
              </w:rPr>
              <w:t>Concentratie [mg/L]</w:t>
            </w:r>
          </w:p>
        </w:tc>
      </w:tr>
      <w:tr w:rsidR="00F331A6" w14:paraId="08CED16E" w14:textId="77777777" w:rsidTr="00F331A6">
        <w:tc>
          <w:tcPr>
            <w:tcW w:w="3020" w:type="dxa"/>
          </w:tcPr>
          <w:p w14:paraId="187FB19C" w14:textId="77777777" w:rsidR="00F331A6" w:rsidRDefault="00F331A6" w:rsidP="002E0111">
            <w:pPr>
              <w:spacing w:line="276" w:lineRule="auto"/>
              <w:rPr>
                <w:rFonts w:ascii="Verdana" w:hAnsi="Verdana"/>
                <w:sz w:val="18"/>
                <w:szCs w:val="18"/>
              </w:rPr>
            </w:pPr>
          </w:p>
        </w:tc>
        <w:tc>
          <w:tcPr>
            <w:tcW w:w="3021" w:type="dxa"/>
          </w:tcPr>
          <w:p w14:paraId="75CD5E99" w14:textId="77777777" w:rsidR="00F331A6" w:rsidRDefault="00F331A6" w:rsidP="002E0111">
            <w:pPr>
              <w:spacing w:line="276" w:lineRule="auto"/>
              <w:rPr>
                <w:rFonts w:ascii="Verdana" w:hAnsi="Verdana"/>
                <w:sz w:val="18"/>
                <w:szCs w:val="18"/>
              </w:rPr>
            </w:pPr>
          </w:p>
        </w:tc>
      </w:tr>
    </w:tbl>
    <w:p w14:paraId="0C0594A5" w14:textId="77777777" w:rsidR="002E7931" w:rsidRPr="00922587" w:rsidRDefault="002E7931" w:rsidP="002E0111">
      <w:pPr>
        <w:spacing w:line="276" w:lineRule="auto"/>
        <w:rPr>
          <w:rFonts w:ascii="Verdana" w:hAnsi="Verdana"/>
          <w:b/>
          <w:bCs/>
          <w:sz w:val="18"/>
          <w:szCs w:val="18"/>
        </w:rPr>
      </w:pPr>
    </w:p>
    <w:p w14:paraId="6659203F" w14:textId="6092015A" w:rsidR="002F46E0" w:rsidRPr="002F5081" w:rsidRDefault="002E7931" w:rsidP="00B72483">
      <w:pPr>
        <w:pStyle w:val="Kop2"/>
        <w:numPr>
          <w:ilvl w:val="1"/>
          <w:numId w:val="41"/>
        </w:numPr>
        <w:spacing w:line="276" w:lineRule="auto"/>
        <w:rPr>
          <w:szCs w:val="18"/>
        </w:rPr>
      </w:pPr>
      <w:bookmarkStart w:id="24" w:name="_Toc139008906"/>
      <w:r w:rsidRPr="002F5081">
        <w:rPr>
          <w:szCs w:val="18"/>
        </w:rPr>
        <w:t>Planmatig beheer van de ondergrond</w:t>
      </w:r>
      <w:bookmarkEnd w:id="24"/>
      <w:r w:rsidRPr="002F5081">
        <w:rPr>
          <w:szCs w:val="18"/>
        </w:rPr>
        <w:t xml:space="preserve"> </w:t>
      </w:r>
    </w:p>
    <w:p w14:paraId="20932962" w14:textId="720F6BD2" w:rsidR="002F5081" w:rsidRDefault="002F5081" w:rsidP="002E0111">
      <w:pPr>
        <w:spacing w:line="276" w:lineRule="auto"/>
        <w:rPr>
          <w:rFonts w:ascii="Verdana" w:hAnsi="Verdana"/>
          <w:sz w:val="18"/>
          <w:szCs w:val="18"/>
        </w:rPr>
      </w:pPr>
      <w:r w:rsidRPr="002F5081">
        <w:rPr>
          <w:rFonts w:ascii="Verdana" w:hAnsi="Verdana"/>
          <w:sz w:val="18"/>
          <w:szCs w:val="18"/>
        </w:rPr>
        <w:t xml:space="preserve">Deze paragraaf bevat ten minste een beschrijving </w:t>
      </w:r>
      <w:r w:rsidR="001125B0">
        <w:rPr>
          <w:rFonts w:ascii="Verdana" w:hAnsi="Verdana"/>
          <w:sz w:val="18"/>
          <w:szCs w:val="18"/>
        </w:rPr>
        <w:t xml:space="preserve">en een kaart </w:t>
      </w:r>
      <w:r w:rsidRPr="002F5081">
        <w:rPr>
          <w:rFonts w:ascii="Verdana" w:hAnsi="Verdana"/>
          <w:sz w:val="18"/>
          <w:szCs w:val="18"/>
        </w:rPr>
        <w:t>van</w:t>
      </w:r>
      <w:r>
        <w:rPr>
          <w:rFonts w:ascii="Verdana" w:hAnsi="Verdana"/>
          <w:sz w:val="18"/>
          <w:szCs w:val="18"/>
        </w:rPr>
        <w:t xml:space="preserve"> a</w:t>
      </w:r>
      <w:r w:rsidR="002F46E0" w:rsidRPr="002F5081">
        <w:rPr>
          <w:rFonts w:ascii="Verdana" w:hAnsi="Verdana"/>
          <w:sz w:val="18"/>
          <w:szCs w:val="18"/>
        </w:rPr>
        <w:t>ndere gebruiksmogelijkheden van de ondergrond</w:t>
      </w:r>
      <w:r w:rsidRPr="002F5081">
        <w:rPr>
          <w:rFonts w:ascii="Verdana" w:hAnsi="Verdana"/>
          <w:sz w:val="18"/>
          <w:szCs w:val="18"/>
        </w:rPr>
        <w:t>, zoals</w:t>
      </w:r>
      <w:r>
        <w:rPr>
          <w:rFonts w:ascii="Verdana" w:hAnsi="Verdana"/>
          <w:sz w:val="18"/>
          <w:szCs w:val="18"/>
        </w:rPr>
        <w:t>:</w:t>
      </w:r>
    </w:p>
    <w:p w14:paraId="638425F0" w14:textId="1092E284" w:rsidR="002F5081" w:rsidRDefault="002F46E0" w:rsidP="002E0111">
      <w:pPr>
        <w:pStyle w:val="Lijstalinea"/>
        <w:numPr>
          <w:ilvl w:val="0"/>
          <w:numId w:val="14"/>
        </w:numPr>
        <w:spacing w:line="276" w:lineRule="auto"/>
        <w:rPr>
          <w:rFonts w:ascii="Verdana" w:hAnsi="Verdana"/>
          <w:sz w:val="18"/>
          <w:szCs w:val="18"/>
        </w:rPr>
      </w:pPr>
      <w:r w:rsidRPr="002F5081">
        <w:rPr>
          <w:rFonts w:ascii="Verdana" w:hAnsi="Verdana"/>
          <w:sz w:val="18"/>
          <w:szCs w:val="18"/>
        </w:rPr>
        <w:t xml:space="preserve">de </w:t>
      </w:r>
      <w:r w:rsidR="00842ACC">
        <w:rPr>
          <w:rFonts w:ascii="Verdana" w:hAnsi="Verdana"/>
          <w:sz w:val="18"/>
          <w:szCs w:val="18"/>
        </w:rPr>
        <w:t>(drink)</w:t>
      </w:r>
      <w:r w:rsidRPr="002F5081">
        <w:rPr>
          <w:rFonts w:ascii="Verdana" w:hAnsi="Verdana"/>
          <w:sz w:val="18"/>
          <w:szCs w:val="18"/>
        </w:rPr>
        <w:t>waterwingebieden</w:t>
      </w:r>
      <w:r w:rsidR="002F5081">
        <w:rPr>
          <w:rFonts w:ascii="Verdana" w:hAnsi="Verdana"/>
          <w:sz w:val="18"/>
          <w:szCs w:val="18"/>
        </w:rPr>
        <w:t>;</w:t>
      </w:r>
    </w:p>
    <w:p w14:paraId="6D90C8F4" w14:textId="335EDBD2" w:rsidR="002F5081" w:rsidRDefault="002F46E0" w:rsidP="002E0111">
      <w:pPr>
        <w:pStyle w:val="Lijstalinea"/>
        <w:numPr>
          <w:ilvl w:val="0"/>
          <w:numId w:val="14"/>
        </w:numPr>
        <w:spacing w:line="276" w:lineRule="auto"/>
        <w:rPr>
          <w:rFonts w:ascii="Verdana" w:hAnsi="Verdana"/>
          <w:sz w:val="18"/>
          <w:szCs w:val="18"/>
        </w:rPr>
      </w:pPr>
      <w:r w:rsidRPr="002F5081">
        <w:rPr>
          <w:rFonts w:ascii="Verdana" w:hAnsi="Verdana"/>
          <w:sz w:val="18"/>
          <w:szCs w:val="18"/>
        </w:rPr>
        <w:t>grondwaterbeschermingszones</w:t>
      </w:r>
      <w:r w:rsidR="002F5081">
        <w:rPr>
          <w:rFonts w:ascii="Verdana" w:hAnsi="Verdana"/>
          <w:sz w:val="18"/>
          <w:szCs w:val="18"/>
        </w:rPr>
        <w:t>;</w:t>
      </w:r>
    </w:p>
    <w:p w14:paraId="0B3E6514" w14:textId="7D6B2FCB" w:rsidR="002F5081" w:rsidRDefault="002F46E0" w:rsidP="002E0111">
      <w:pPr>
        <w:pStyle w:val="Lijstalinea"/>
        <w:numPr>
          <w:ilvl w:val="0"/>
          <w:numId w:val="14"/>
        </w:numPr>
        <w:spacing w:line="276" w:lineRule="auto"/>
        <w:rPr>
          <w:rFonts w:ascii="Verdana" w:hAnsi="Verdana"/>
          <w:sz w:val="18"/>
          <w:szCs w:val="18"/>
        </w:rPr>
      </w:pPr>
      <w:r w:rsidRPr="002F5081">
        <w:rPr>
          <w:rFonts w:ascii="Verdana" w:hAnsi="Verdana"/>
          <w:sz w:val="18"/>
          <w:szCs w:val="18"/>
        </w:rPr>
        <w:t>boringvrije zones</w:t>
      </w:r>
      <w:r w:rsidR="002F5081">
        <w:rPr>
          <w:rFonts w:ascii="Verdana" w:hAnsi="Verdana"/>
          <w:sz w:val="18"/>
          <w:szCs w:val="18"/>
        </w:rPr>
        <w:t>;</w:t>
      </w:r>
    </w:p>
    <w:p w14:paraId="5095D96F" w14:textId="3E1A06FB" w:rsidR="002F5081" w:rsidRDefault="002F46E0" w:rsidP="002E0111">
      <w:pPr>
        <w:pStyle w:val="Lijstalinea"/>
        <w:numPr>
          <w:ilvl w:val="0"/>
          <w:numId w:val="14"/>
        </w:numPr>
        <w:spacing w:line="276" w:lineRule="auto"/>
        <w:rPr>
          <w:rFonts w:ascii="Verdana" w:hAnsi="Verdana"/>
          <w:sz w:val="18"/>
          <w:szCs w:val="18"/>
        </w:rPr>
      </w:pPr>
      <w:r w:rsidRPr="002F5081">
        <w:rPr>
          <w:rFonts w:ascii="Verdana" w:hAnsi="Verdana"/>
          <w:sz w:val="18"/>
          <w:szCs w:val="18"/>
        </w:rPr>
        <w:t>gebieden voor aanvullende strategische voorraden</w:t>
      </w:r>
      <w:r w:rsidR="002F5081">
        <w:rPr>
          <w:rFonts w:ascii="Verdana" w:hAnsi="Verdana"/>
          <w:sz w:val="18"/>
          <w:szCs w:val="18"/>
        </w:rPr>
        <w:t>;</w:t>
      </w:r>
      <w:r w:rsidRPr="002F5081">
        <w:rPr>
          <w:rFonts w:ascii="Verdana" w:hAnsi="Verdana"/>
          <w:sz w:val="18"/>
          <w:szCs w:val="18"/>
        </w:rPr>
        <w:t xml:space="preserve"> </w:t>
      </w:r>
    </w:p>
    <w:p w14:paraId="59EFD106" w14:textId="68A86949" w:rsidR="002F5081" w:rsidRDefault="002F46E0" w:rsidP="002E0111">
      <w:pPr>
        <w:pStyle w:val="Lijstalinea"/>
        <w:numPr>
          <w:ilvl w:val="0"/>
          <w:numId w:val="14"/>
        </w:numPr>
        <w:spacing w:line="276" w:lineRule="auto"/>
        <w:rPr>
          <w:rFonts w:ascii="Verdana" w:hAnsi="Verdana"/>
          <w:sz w:val="18"/>
          <w:szCs w:val="18"/>
        </w:rPr>
      </w:pPr>
      <w:r w:rsidRPr="002F5081">
        <w:rPr>
          <w:rFonts w:ascii="Verdana" w:hAnsi="Verdana"/>
          <w:sz w:val="18"/>
          <w:szCs w:val="18"/>
        </w:rPr>
        <w:t>Natura 2000-gebieden</w:t>
      </w:r>
      <w:r w:rsidR="00842ACC">
        <w:rPr>
          <w:rFonts w:ascii="Verdana" w:hAnsi="Verdana"/>
          <w:sz w:val="18"/>
          <w:szCs w:val="18"/>
        </w:rPr>
        <w:t xml:space="preserve"> en/of Natuur Netwerk Nederland natuurgebieden</w:t>
      </w:r>
      <w:r w:rsidR="002F5081">
        <w:rPr>
          <w:rFonts w:ascii="Verdana" w:hAnsi="Verdana"/>
          <w:sz w:val="18"/>
          <w:szCs w:val="18"/>
        </w:rPr>
        <w:t>;</w:t>
      </w:r>
    </w:p>
    <w:p w14:paraId="3D42A5A0" w14:textId="5218DE4D" w:rsidR="004C5301" w:rsidRPr="002F5081" w:rsidRDefault="002F5081" w:rsidP="002E0111">
      <w:pPr>
        <w:pStyle w:val="Lijstalinea"/>
        <w:numPr>
          <w:ilvl w:val="0"/>
          <w:numId w:val="14"/>
        </w:numPr>
        <w:spacing w:line="276" w:lineRule="auto"/>
        <w:rPr>
          <w:rFonts w:ascii="Verdana" w:hAnsi="Verdana"/>
          <w:sz w:val="18"/>
          <w:szCs w:val="18"/>
        </w:rPr>
      </w:pPr>
      <w:r>
        <w:rPr>
          <w:rFonts w:ascii="Verdana" w:hAnsi="Verdana"/>
          <w:sz w:val="18"/>
          <w:szCs w:val="18"/>
        </w:rPr>
        <w:t xml:space="preserve">De opslag van stoffen. </w:t>
      </w:r>
    </w:p>
    <w:p w14:paraId="4C3754C0" w14:textId="4C4DFB85" w:rsidR="004C5301" w:rsidRPr="00F331A6" w:rsidRDefault="004C5301" w:rsidP="00B72483">
      <w:pPr>
        <w:pStyle w:val="Kop2"/>
        <w:numPr>
          <w:ilvl w:val="1"/>
          <w:numId w:val="41"/>
        </w:numPr>
        <w:spacing w:line="276" w:lineRule="auto"/>
      </w:pPr>
      <w:bookmarkStart w:id="25" w:name="_Toc139008907"/>
      <w:r w:rsidRPr="00F331A6">
        <w:t>Interferentie met andere mijnbouwactiviteiten</w:t>
      </w:r>
      <w:bookmarkEnd w:id="25"/>
    </w:p>
    <w:p w14:paraId="615AF112" w14:textId="12F040AD" w:rsidR="00003D43" w:rsidRDefault="00003D43" w:rsidP="002E0111">
      <w:pPr>
        <w:spacing w:line="276" w:lineRule="auto"/>
        <w:rPr>
          <w:rFonts w:ascii="Verdana" w:hAnsi="Verdana"/>
          <w:sz w:val="18"/>
          <w:szCs w:val="18"/>
        </w:rPr>
      </w:pPr>
      <w:r>
        <w:rPr>
          <w:rFonts w:ascii="Verdana" w:hAnsi="Verdana"/>
          <w:sz w:val="18"/>
          <w:szCs w:val="18"/>
        </w:rPr>
        <w:t xml:space="preserve">Deze paragraaf bevat een </w:t>
      </w:r>
      <w:r w:rsidR="00842ACC">
        <w:rPr>
          <w:rFonts w:ascii="Verdana" w:hAnsi="Verdana"/>
          <w:sz w:val="18"/>
          <w:szCs w:val="18"/>
        </w:rPr>
        <w:t xml:space="preserve">topografische </w:t>
      </w:r>
      <w:r>
        <w:rPr>
          <w:rFonts w:ascii="Verdana" w:hAnsi="Verdana"/>
          <w:sz w:val="18"/>
          <w:szCs w:val="18"/>
        </w:rPr>
        <w:t xml:space="preserve">kaart waarop het aangevraagde gebied tenminste ten opzichte van de volgende zaken staat aangegeven: </w:t>
      </w:r>
    </w:p>
    <w:p w14:paraId="21DD6FEA" w14:textId="37C1EC6B" w:rsidR="00003D43" w:rsidRDefault="00003D43" w:rsidP="002E0111">
      <w:pPr>
        <w:pStyle w:val="Lijstalinea"/>
        <w:numPr>
          <w:ilvl w:val="0"/>
          <w:numId w:val="15"/>
        </w:numPr>
        <w:spacing w:line="276" w:lineRule="auto"/>
        <w:rPr>
          <w:rFonts w:ascii="Verdana" w:hAnsi="Verdana"/>
          <w:sz w:val="18"/>
          <w:szCs w:val="18"/>
        </w:rPr>
      </w:pPr>
      <w:r>
        <w:rPr>
          <w:rFonts w:ascii="Verdana" w:hAnsi="Verdana"/>
          <w:sz w:val="18"/>
          <w:szCs w:val="18"/>
        </w:rPr>
        <w:lastRenderedPageBreak/>
        <w:t>Nabijgelegen aardwarmtevergunningen en</w:t>
      </w:r>
      <w:r w:rsidR="00C011FD">
        <w:rPr>
          <w:rFonts w:ascii="Verdana" w:hAnsi="Verdana"/>
          <w:sz w:val="18"/>
          <w:szCs w:val="18"/>
        </w:rPr>
        <w:t xml:space="preserve"> oppervlakte- en/of einddiepte locaties van </w:t>
      </w:r>
      <w:r>
        <w:rPr>
          <w:rFonts w:ascii="Verdana" w:hAnsi="Verdana"/>
          <w:sz w:val="18"/>
          <w:szCs w:val="18"/>
        </w:rPr>
        <w:t xml:space="preserve">reeds bestaande </w:t>
      </w:r>
      <w:r w:rsidR="00C011FD">
        <w:rPr>
          <w:rFonts w:ascii="Verdana" w:hAnsi="Verdana"/>
          <w:sz w:val="18"/>
          <w:szCs w:val="18"/>
        </w:rPr>
        <w:t xml:space="preserve">geothermische </w:t>
      </w:r>
      <w:r>
        <w:rPr>
          <w:rFonts w:ascii="Verdana" w:hAnsi="Verdana"/>
          <w:sz w:val="18"/>
          <w:szCs w:val="18"/>
        </w:rPr>
        <w:t>putten óf putten waartoe kenbare voornemens bestaan;</w:t>
      </w:r>
    </w:p>
    <w:p w14:paraId="2B89B4A7" w14:textId="35F926DC" w:rsidR="00003D43" w:rsidRDefault="00003D43" w:rsidP="002E0111">
      <w:pPr>
        <w:pStyle w:val="Lijstalinea"/>
        <w:numPr>
          <w:ilvl w:val="0"/>
          <w:numId w:val="15"/>
        </w:numPr>
        <w:spacing w:line="276" w:lineRule="auto"/>
        <w:rPr>
          <w:rFonts w:ascii="Verdana" w:hAnsi="Verdana"/>
          <w:sz w:val="18"/>
          <w:szCs w:val="18"/>
        </w:rPr>
      </w:pPr>
      <w:r>
        <w:rPr>
          <w:rFonts w:ascii="Verdana" w:hAnsi="Verdana"/>
          <w:sz w:val="18"/>
          <w:szCs w:val="18"/>
        </w:rPr>
        <w:t xml:space="preserve">Andere mijnbouwvergunningen en </w:t>
      </w:r>
      <w:r w:rsidR="00C011FD">
        <w:rPr>
          <w:rFonts w:ascii="Verdana" w:hAnsi="Verdana"/>
          <w:sz w:val="18"/>
          <w:szCs w:val="18"/>
        </w:rPr>
        <w:t xml:space="preserve">oppervlakte- en/of einddiepte locaties van </w:t>
      </w:r>
      <w:r>
        <w:rPr>
          <w:rFonts w:ascii="Verdana" w:hAnsi="Verdana"/>
          <w:sz w:val="18"/>
          <w:szCs w:val="18"/>
        </w:rPr>
        <w:t>reeds bestaande putten óf putten waartoe reeds kenbare voornemens bestaan</w:t>
      </w:r>
      <w:r w:rsidR="00C011FD">
        <w:rPr>
          <w:rFonts w:ascii="Verdana" w:hAnsi="Verdana"/>
          <w:sz w:val="18"/>
          <w:szCs w:val="18"/>
        </w:rPr>
        <w:t xml:space="preserve"> met betrekking tot koolwaterstoffen;</w:t>
      </w:r>
      <w:r>
        <w:rPr>
          <w:rFonts w:ascii="Verdana" w:hAnsi="Verdana"/>
          <w:sz w:val="18"/>
          <w:szCs w:val="18"/>
        </w:rPr>
        <w:t xml:space="preserve"> </w:t>
      </w:r>
    </w:p>
    <w:p w14:paraId="3F074241" w14:textId="5C58BF25" w:rsidR="00C011FD" w:rsidRPr="00C011FD" w:rsidRDefault="00C011FD" w:rsidP="002E0111">
      <w:pPr>
        <w:pStyle w:val="Lijstalinea"/>
        <w:numPr>
          <w:ilvl w:val="0"/>
          <w:numId w:val="15"/>
        </w:numPr>
        <w:spacing w:line="276" w:lineRule="auto"/>
        <w:rPr>
          <w:rFonts w:ascii="Verdana" w:hAnsi="Verdana"/>
          <w:sz w:val="18"/>
          <w:szCs w:val="18"/>
        </w:rPr>
      </w:pPr>
      <w:r w:rsidRPr="00C011FD">
        <w:rPr>
          <w:rFonts w:ascii="Verdana" w:hAnsi="Verdana"/>
          <w:sz w:val="18"/>
          <w:szCs w:val="18"/>
        </w:rPr>
        <w:t>Polygonen van aangetoonde koolwaterstofvoorkomens.</w:t>
      </w:r>
    </w:p>
    <w:p w14:paraId="30D9DBD8" w14:textId="45E09688" w:rsidR="00293074" w:rsidRPr="004C5301" w:rsidRDefault="00003D43" w:rsidP="002E0111">
      <w:pPr>
        <w:spacing w:line="276" w:lineRule="auto"/>
        <w:rPr>
          <w:rFonts w:ascii="Verdana" w:hAnsi="Verdana"/>
          <w:sz w:val="18"/>
          <w:szCs w:val="18"/>
        </w:rPr>
      </w:pPr>
      <w:r>
        <w:rPr>
          <w:rFonts w:ascii="Verdana" w:hAnsi="Verdana"/>
          <w:sz w:val="18"/>
          <w:szCs w:val="18"/>
        </w:rPr>
        <w:t>Tevens bevat deze</w:t>
      </w:r>
      <w:r w:rsidR="004C5301" w:rsidRPr="002E7931">
        <w:rPr>
          <w:rFonts w:ascii="Verdana" w:hAnsi="Verdana"/>
          <w:sz w:val="18"/>
          <w:szCs w:val="18"/>
        </w:rPr>
        <w:t xml:space="preserve"> paragraaf </w:t>
      </w:r>
      <w:r w:rsidR="00516322" w:rsidRPr="002E7931">
        <w:rPr>
          <w:rFonts w:ascii="Verdana" w:hAnsi="Verdana"/>
          <w:sz w:val="18"/>
          <w:szCs w:val="18"/>
        </w:rPr>
        <w:t xml:space="preserve">tenminste </w:t>
      </w:r>
      <w:r w:rsidR="00293074" w:rsidRPr="002E7931">
        <w:rPr>
          <w:rFonts w:ascii="Verdana" w:hAnsi="Verdana"/>
          <w:sz w:val="18"/>
          <w:szCs w:val="18"/>
        </w:rPr>
        <w:t>een beschrijving van</w:t>
      </w:r>
      <w:r w:rsidR="00293074" w:rsidRPr="004C5301">
        <w:rPr>
          <w:rFonts w:ascii="Verdana" w:hAnsi="Verdana"/>
          <w:sz w:val="18"/>
          <w:szCs w:val="18"/>
        </w:rPr>
        <w:t>:</w:t>
      </w:r>
    </w:p>
    <w:p w14:paraId="30D3A870" w14:textId="77777777" w:rsidR="00293074" w:rsidRPr="004017F0" w:rsidRDefault="00293074" w:rsidP="002E0111">
      <w:pPr>
        <w:pStyle w:val="Lijstalinea"/>
        <w:numPr>
          <w:ilvl w:val="0"/>
          <w:numId w:val="1"/>
        </w:numPr>
        <w:spacing w:line="276" w:lineRule="auto"/>
        <w:rPr>
          <w:rFonts w:ascii="Verdana" w:hAnsi="Verdana"/>
          <w:sz w:val="18"/>
          <w:szCs w:val="18"/>
        </w:rPr>
      </w:pPr>
      <w:r w:rsidRPr="004017F0">
        <w:rPr>
          <w:rFonts w:ascii="Verdana" w:hAnsi="Verdana"/>
          <w:sz w:val="18"/>
          <w:szCs w:val="18"/>
        </w:rPr>
        <w:t>andere mijnbouwactiviteiten die reeds worden uitgevoerd of waartoe kenbare voornemens bestaan en die binnen de verwachte invloedssfeer van de aanvraag liggen;</w:t>
      </w:r>
    </w:p>
    <w:p w14:paraId="65C091C0" w14:textId="70F05D76" w:rsidR="00003D43" w:rsidRDefault="00293074" w:rsidP="002E0111">
      <w:pPr>
        <w:pStyle w:val="Lijstalinea"/>
        <w:numPr>
          <w:ilvl w:val="0"/>
          <w:numId w:val="1"/>
        </w:numPr>
        <w:spacing w:line="276" w:lineRule="auto"/>
        <w:rPr>
          <w:rFonts w:ascii="Verdana" w:hAnsi="Verdana"/>
          <w:sz w:val="18"/>
          <w:szCs w:val="18"/>
        </w:rPr>
      </w:pPr>
      <w:r w:rsidRPr="004017F0">
        <w:rPr>
          <w:rFonts w:ascii="Verdana" w:hAnsi="Verdana"/>
          <w:sz w:val="18"/>
          <w:szCs w:val="18"/>
        </w:rPr>
        <w:t>de verwachte interferentie met andere aardwarmteprojecten binnen de verwachte invloedssfeer aan de hand van figuren van de verwachte temperatuurdistributie in het reservoir aan het eind van de winning en de drukdistributie in het reservoir bij winning op maximaal vermogen</w:t>
      </w:r>
      <w:r w:rsidR="004C5301">
        <w:rPr>
          <w:rFonts w:ascii="Verdana" w:hAnsi="Verdana"/>
          <w:sz w:val="18"/>
          <w:szCs w:val="18"/>
        </w:rPr>
        <w:t>.</w:t>
      </w:r>
      <w:r w:rsidR="00516322" w:rsidRPr="000C672F">
        <w:rPr>
          <w:rFonts w:ascii="Verdana" w:hAnsi="Verdana"/>
          <w:sz w:val="18"/>
          <w:szCs w:val="18"/>
        </w:rPr>
        <w:br/>
      </w:r>
    </w:p>
    <w:p w14:paraId="503E77FF" w14:textId="77777777" w:rsidR="00003D43" w:rsidRDefault="00003D43" w:rsidP="002E0111">
      <w:pPr>
        <w:spacing w:line="276" w:lineRule="auto"/>
        <w:rPr>
          <w:rFonts w:ascii="Verdana" w:hAnsi="Verdana"/>
          <w:sz w:val="18"/>
          <w:szCs w:val="18"/>
        </w:rPr>
      </w:pPr>
      <w:r>
        <w:rPr>
          <w:rFonts w:ascii="Verdana" w:hAnsi="Verdana"/>
          <w:sz w:val="18"/>
          <w:szCs w:val="18"/>
        </w:rPr>
        <w:br w:type="page"/>
      </w:r>
    </w:p>
    <w:p w14:paraId="2EB688D8" w14:textId="4B91D157" w:rsidR="00EF331C" w:rsidRDefault="00B25342" w:rsidP="00B72483">
      <w:pPr>
        <w:pStyle w:val="Kop1"/>
        <w:numPr>
          <w:ilvl w:val="0"/>
          <w:numId w:val="2"/>
        </w:numPr>
        <w:spacing w:line="276" w:lineRule="auto"/>
      </w:pPr>
      <w:bookmarkStart w:id="26" w:name="_Toc139008908"/>
      <w:r>
        <w:lastRenderedPageBreak/>
        <w:t>B</w:t>
      </w:r>
      <w:r w:rsidR="00EF331C">
        <w:t>eoogde wijze van winnen</w:t>
      </w:r>
      <w:bookmarkEnd w:id="26"/>
      <w:r w:rsidR="00B72483">
        <w:br/>
      </w:r>
    </w:p>
    <w:p w14:paraId="4E048AA6" w14:textId="2BA117D2" w:rsidR="00B35BCE" w:rsidRDefault="00796C9E" w:rsidP="00B35BCE">
      <w:pPr>
        <w:spacing w:line="276" w:lineRule="auto"/>
      </w:pPr>
      <w:r w:rsidRPr="00796C9E">
        <w:rPr>
          <w:rFonts w:ascii="Verdana" w:hAnsi="Verdana"/>
          <w:sz w:val="18"/>
          <w:szCs w:val="18"/>
        </w:rPr>
        <w:t>In dit hoofdstuk beschrijft de indiener hoe de aardwarmte in de ondergrond zal worden gewonnen. Hierbij gaat het onder andere om een opgave van de operationele instellingen tijdens de winning, als over de wijze waarop de putintegriteit en de</w:t>
      </w:r>
      <w:r w:rsidR="00A16B9D">
        <w:rPr>
          <w:rFonts w:ascii="Verdana" w:hAnsi="Verdana"/>
          <w:sz w:val="18"/>
          <w:szCs w:val="18"/>
        </w:rPr>
        <w:t xml:space="preserve"> integriteit van de afsluitende lagen</w:t>
      </w:r>
      <w:r w:rsidRPr="00796C9E">
        <w:rPr>
          <w:rFonts w:ascii="Verdana" w:hAnsi="Verdana"/>
          <w:sz w:val="18"/>
          <w:szCs w:val="18"/>
        </w:rPr>
        <w:t xml:space="preserve"> worden geborgd.</w:t>
      </w:r>
    </w:p>
    <w:p w14:paraId="5E66EEE0" w14:textId="4DAB7E06" w:rsidR="00B35BCE" w:rsidRPr="00AF17DD" w:rsidRDefault="00B35BCE" w:rsidP="00B72483">
      <w:pPr>
        <w:pStyle w:val="Kop2"/>
        <w:numPr>
          <w:ilvl w:val="1"/>
          <w:numId w:val="42"/>
        </w:numPr>
        <w:spacing w:line="276" w:lineRule="auto"/>
      </w:pPr>
      <w:bookmarkStart w:id="27" w:name="_Toc139008909"/>
      <w:r w:rsidRPr="00AF17DD">
        <w:t>Aangevraagd tijdvak</w:t>
      </w:r>
      <w:bookmarkEnd w:id="27"/>
    </w:p>
    <w:p w14:paraId="753E7401" w14:textId="0858ED56" w:rsidR="00B35BCE" w:rsidRPr="00B35BCE" w:rsidRDefault="00B35BCE" w:rsidP="00B35BCE">
      <w:pPr>
        <w:rPr>
          <w:rFonts w:ascii="Verdana" w:hAnsi="Verdana"/>
          <w:sz w:val="18"/>
          <w:szCs w:val="18"/>
        </w:rPr>
      </w:pPr>
      <w:r w:rsidRPr="00AF17DD">
        <w:rPr>
          <w:rFonts w:ascii="Verdana" w:hAnsi="Verdana"/>
          <w:sz w:val="18"/>
          <w:szCs w:val="18"/>
        </w:rPr>
        <w:t>De aanvraag bevat een onderbouwing voor het tijdvak waarvoor de vervolgvergunning wordt aangevraagd. Deze onderbouwing dient gebaseerd te zijn op de resultaten die zijn behaald tijdens de looptijd van de startvergunning, het geothermisch potentieel in de ondergrond en de warmte afzet aan de bovengrond (eventueel met verwijzing naar hoofdstuk 8, Warmte aanbod en -afzet).</w:t>
      </w:r>
      <w:r>
        <w:rPr>
          <w:rFonts w:ascii="Verdana" w:hAnsi="Verdana"/>
          <w:sz w:val="18"/>
          <w:szCs w:val="18"/>
        </w:rPr>
        <w:t xml:space="preserve"> </w:t>
      </w:r>
    </w:p>
    <w:p w14:paraId="55E42B2B" w14:textId="7186A347" w:rsidR="00E824D5" w:rsidRDefault="00E824D5" w:rsidP="00B72483">
      <w:pPr>
        <w:pStyle w:val="Kop2"/>
        <w:numPr>
          <w:ilvl w:val="1"/>
          <w:numId w:val="42"/>
        </w:numPr>
        <w:spacing w:line="276" w:lineRule="auto"/>
      </w:pPr>
      <w:bookmarkStart w:id="28" w:name="_Toc139008910"/>
      <w:r>
        <w:t>Meerjarenprogramma winning</w:t>
      </w:r>
      <w:bookmarkEnd w:id="28"/>
      <w:r>
        <w:t xml:space="preserve"> </w:t>
      </w:r>
    </w:p>
    <w:p w14:paraId="3D6BE8A6" w14:textId="1116902A" w:rsidR="00303FBD" w:rsidRDefault="00E824D5" w:rsidP="002E0111">
      <w:pPr>
        <w:spacing w:line="276" w:lineRule="auto"/>
        <w:rPr>
          <w:rFonts w:ascii="Verdana" w:hAnsi="Verdana"/>
          <w:sz w:val="18"/>
          <w:szCs w:val="18"/>
        </w:rPr>
      </w:pPr>
      <w:r>
        <w:rPr>
          <w:rFonts w:ascii="Verdana" w:hAnsi="Verdana"/>
          <w:sz w:val="18"/>
          <w:szCs w:val="18"/>
        </w:rPr>
        <w:t xml:space="preserve">De aanvraag bevat </w:t>
      </w:r>
      <w:r w:rsidRPr="004017F0">
        <w:rPr>
          <w:rFonts w:ascii="Verdana" w:hAnsi="Verdana"/>
          <w:sz w:val="18"/>
          <w:szCs w:val="18"/>
        </w:rPr>
        <w:t>een meerjarenprogramma waarin de te verrichten winningsactiviteiten</w:t>
      </w:r>
      <w:r>
        <w:rPr>
          <w:rFonts w:ascii="Verdana" w:hAnsi="Verdana"/>
          <w:sz w:val="18"/>
          <w:szCs w:val="18"/>
        </w:rPr>
        <w:t xml:space="preserve"> </w:t>
      </w:r>
      <w:r w:rsidRPr="004017F0">
        <w:rPr>
          <w:rFonts w:ascii="Verdana" w:hAnsi="Verdana"/>
          <w:sz w:val="18"/>
          <w:szCs w:val="18"/>
        </w:rPr>
        <w:t>worden beschreven</w:t>
      </w:r>
      <w:r>
        <w:rPr>
          <w:rFonts w:ascii="Verdana" w:hAnsi="Verdana"/>
          <w:sz w:val="18"/>
          <w:szCs w:val="18"/>
        </w:rPr>
        <w:t xml:space="preserve"> en </w:t>
      </w:r>
      <w:r w:rsidRPr="004017F0">
        <w:rPr>
          <w:rFonts w:ascii="Verdana" w:hAnsi="Verdana"/>
          <w:sz w:val="18"/>
          <w:szCs w:val="18"/>
        </w:rPr>
        <w:t xml:space="preserve">de </w:t>
      </w:r>
      <w:r w:rsidR="00AF17DD">
        <w:rPr>
          <w:rFonts w:ascii="Verdana" w:hAnsi="Verdana"/>
          <w:sz w:val="18"/>
          <w:szCs w:val="18"/>
        </w:rPr>
        <w:t>systemen</w:t>
      </w:r>
      <w:r w:rsidRPr="004017F0">
        <w:rPr>
          <w:rFonts w:ascii="Verdana" w:hAnsi="Verdana"/>
          <w:sz w:val="18"/>
          <w:szCs w:val="18"/>
        </w:rPr>
        <w:t xml:space="preserve"> die daarbij worden gebruikt</w:t>
      </w:r>
      <w:r w:rsidR="008A7467">
        <w:rPr>
          <w:rFonts w:ascii="Verdana" w:hAnsi="Verdana"/>
          <w:sz w:val="18"/>
          <w:szCs w:val="18"/>
        </w:rPr>
        <w:t>.</w:t>
      </w:r>
      <w:r w:rsidR="00B25342">
        <w:rPr>
          <w:rFonts w:ascii="Verdana" w:hAnsi="Verdana"/>
          <w:sz w:val="18"/>
          <w:szCs w:val="18"/>
        </w:rPr>
        <w:t xml:space="preserve"> </w:t>
      </w:r>
    </w:p>
    <w:p w14:paraId="079CD5C0" w14:textId="37972B7B" w:rsidR="00FB6879" w:rsidRPr="00CD4C30" w:rsidRDefault="00B25342" w:rsidP="002E0111">
      <w:pPr>
        <w:spacing w:line="276" w:lineRule="auto"/>
        <w:rPr>
          <w:rFonts w:ascii="Verdana" w:hAnsi="Verdana"/>
          <w:sz w:val="18"/>
          <w:szCs w:val="18"/>
        </w:rPr>
      </w:pPr>
      <w:r>
        <w:rPr>
          <w:rFonts w:ascii="Verdana" w:hAnsi="Verdana"/>
          <w:sz w:val="18"/>
          <w:szCs w:val="18"/>
        </w:rPr>
        <w:t xml:space="preserve">Verder bevat de aanvraag een productieprognose en een beschrijving en kaart van de </w:t>
      </w:r>
      <w:proofErr w:type="spellStart"/>
      <w:r>
        <w:rPr>
          <w:rFonts w:ascii="Verdana" w:hAnsi="Verdana"/>
          <w:sz w:val="18"/>
          <w:szCs w:val="18"/>
        </w:rPr>
        <w:t>koudwaterbel</w:t>
      </w:r>
      <w:proofErr w:type="spellEnd"/>
      <w:r>
        <w:rPr>
          <w:rFonts w:ascii="Verdana" w:hAnsi="Verdana"/>
          <w:sz w:val="18"/>
          <w:szCs w:val="18"/>
        </w:rPr>
        <w:t xml:space="preserve"> </w:t>
      </w:r>
      <w:r w:rsidR="00E76FEA">
        <w:rPr>
          <w:rFonts w:ascii="Verdana" w:hAnsi="Verdana"/>
          <w:sz w:val="18"/>
          <w:szCs w:val="18"/>
        </w:rPr>
        <w:t xml:space="preserve">aan het eind van de vergunningsduur </w:t>
      </w:r>
      <w:r>
        <w:rPr>
          <w:rFonts w:ascii="Verdana" w:hAnsi="Verdana"/>
          <w:sz w:val="18"/>
          <w:szCs w:val="18"/>
        </w:rPr>
        <w:t xml:space="preserve">ten opzichte van de vergunningsgrens. </w:t>
      </w:r>
    </w:p>
    <w:p w14:paraId="0A9CEC98" w14:textId="468F2338" w:rsidR="00796C9E" w:rsidRDefault="00796C9E" w:rsidP="00B72483">
      <w:pPr>
        <w:pStyle w:val="Kop2"/>
        <w:numPr>
          <w:ilvl w:val="1"/>
          <w:numId w:val="42"/>
        </w:numPr>
        <w:spacing w:line="276" w:lineRule="auto"/>
      </w:pPr>
      <w:bookmarkStart w:id="29" w:name="_Toc139008911"/>
      <w:r w:rsidRPr="00796C9E">
        <w:t>Operationele instellingen tijdens de winning</w:t>
      </w:r>
      <w:bookmarkEnd w:id="29"/>
    </w:p>
    <w:p w14:paraId="4BFC7541" w14:textId="5C1EB241" w:rsidR="00870396" w:rsidRPr="00870396" w:rsidRDefault="00870396" w:rsidP="002E0111">
      <w:pPr>
        <w:spacing w:line="276" w:lineRule="auto"/>
        <w:rPr>
          <w:rFonts w:ascii="Verdana" w:hAnsi="Verdana"/>
          <w:sz w:val="18"/>
          <w:szCs w:val="18"/>
        </w:rPr>
      </w:pPr>
      <w:r>
        <w:rPr>
          <w:rFonts w:ascii="Verdana" w:hAnsi="Verdana"/>
          <w:sz w:val="18"/>
          <w:szCs w:val="18"/>
        </w:rPr>
        <w:t>Onderstaande tabel bevat een beschrijv</w:t>
      </w:r>
      <w:r w:rsidR="00DF745E">
        <w:rPr>
          <w:rFonts w:ascii="Verdana" w:hAnsi="Verdana"/>
          <w:sz w:val="18"/>
          <w:szCs w:val="18"/>
        </w:rPr>
        <w:t>ing</w:t>
      </w:r>
      <w:r>
        <w:rPr>
          <w:rFonts w:ascii="Verdana" w:hAnsi="Verdana"/>
          <w:sz w:val="18"/>
          <w:szCs w:val="18"/>
        </w:rPr>
        <w:t xml:space="preserve"> van de operationele instellingen tijdens de productiefase</w:t>
      </w:r>
      <w:r w:rsidR="001A1969">
        <w:rPr>
          <w:rFonts w:ascii="Verdana" w:hAnsi="Verdana"/>
          <w:sz w:val="18"/>
          <w:szCs w:val="18"/>
        </w:rPr>
        <w:t xml:space="preserve"> in de </w:t>
      </w:r>
      <w:proofErr w:type="spellStart"/>
      <w:r w:rsidR="001A1969">
        <w:rPr>
          <w:rFonts w:ascii="Verdana" w:hAnsi="Verdana"/>
          <w:sz w:val="18"/>
          <w:szCs w:val="18"/>
        </w:rPr>
        <w:t>reservoirlaag</w:t>
      </w:r>
      <w:proofErr w:type="spellEnd"/>
      <w:r w:rsidR="00F07127">
        <w:rPr>
          <w:rFonts w:ascii="Verdana" w:hAnsi="Verdana"/>
          <w:sz w:val="18"/>
          <w:szCs w:val="18"/>
        </w:rPr>
        <w:t xml:space="preserve"> per put</w:t>
      </w:r>
      <w:r>
        <w:rPr>
          <w:rFonts w:ascii="Verdana" w:hAnsi="Verdana"/>
          <w:sz w:val="18"/>
          <w:szCs w:val="18"/>
        </w:rPr>
        <w:t>:</w:t>
      </w:r>
    </w:p>
    <w:tbl>
      <w:tblPr>
        <w:tblStyle w:val="Tabelraster"/>
        <w:tblW w:w="0" w:type="auto"/>
        <w:tblLook w:val="04A0" w:firstRow="1" w:lastRow="0" w:firstColumn="1" w:lastColumn="0" w:noHBand="0" w:noVBand="1"/>
      </w:tblPr>
      <w:tblGrid>
        <w:gridCol w:w="4114"/>
        <w:gridCol w:w="2260"/>
        <w:gridCol w:w="2410"/>
      </w:tblGrid>
      <w:tr w:rsidR="00AF17DD" w14:paraId="4593E9D0" w14:textId="77777777" w:rsidTr="005C7174">
        <w:tc>
          <w:tcPr>
            <w:tcW w:w="4114" w:type="dxa"/>
          </w:tcPr>
          <w:p w14:paraId="225C6114" w14:textId="77777777" w:rsidR="00AF17DD" w:rsidRDefault="00AF17DD" w:rsidP="005C7174">
            <w:pPr>
              <w:spacing w:line="276" w:lineRule="auto"/>
              <w:rPr>
                <w:rFonts w:ascii="Verdana" w:hAnsi="Verdana"/>
                <w:sz w:val="18"/>
                <w:szCs w:val="18"/>
              </w:rPr>
            </w:pPr>
            <w:r>
              <w:rPr>
                <w:rFonts w:ascii="Verdana" w:hAnsi="Verdana"/>
                <w:b/>
                <w:bCs/>
                <w:sz w:val="18"/>
                <w:szCs w:val="18"/>
              </w:rPr>
              <w:t>Operationele parameter</w:t>
            </w:r>
          </w:p>
        </w:tc>
        <w:tc>
          <w:tcPr>
            <w:tcW w:w="2260" w:type="dxa"/>
          </w:tcPr>
          <w:p w14:paraId="4D051308" w14:textId="77777777" w:rsidR="00AF17DD" w:rsidRDefault="00AF17DD" w:rsidP="005C7174">
            <w:pPr>
              <w:spacing w:line="276" w:lineRule="auto"/>
              <w:rPr>
                <w:rFonts w:ascii="Verdana" w:hAnsi="Verdana"/>
                <w:b/>
                <w:bCs/>
                <w:sz w:val="18"/>
                <w:szCs w:val="18"/>
              </w:rPr>
            </w:pPr>
            <w:r>
              <w:rPr>
                <w:rFonts w:ascii="Verdana" w:hAnsi="Verdana"/>
                <w:b/>
                <w:bCs/>
                <w:sz w:val="18"/>
                <w:szCs w:val="18"/>
              </w:rPr>
              <w:t>Gemiddelde waarde</w:t>
            </w:r>
          </w:p>
          <w:p w14:paraId="56B800C8" w14:textId="77777777" w:rsidR="00AF17DD" w:rsidRPr="00001203" w:rsidRDefault="00AF17DD" w:rsidP="005C7174">
            <w:pPr>
              <w:spacing w:line="276" w:lineRule="auto"/>
              <w:rPr>
                <w:rFonts w:ascii="Verdana" w:hAnsi="Verdana"/>
                <w:b/>
                <w:bCs/>
                <w:sz w:val="18"/>
                <w:szCs w:val="18"/>
              </w:rPr>
            </w:pPr>
          </w:p>
        </w:tc>
        <w:tc>
          <w:tcPr>
            <w:tcW w:w="2410" w:type="dxa"/>
          </w:tcPr>
          <w:p w14:paraId="6C02E18E" w14:textId="0B0C95FF" w:rsidR="00AF17DD" w:rsidRDefault="00AF17DD" w:rsidP="005C7174">
            <w:pPr>
              <w:spacing w:line="276" w:lineRule="auto"/>
              <w:rPr>
                <w:rFonts w:ascii="Verdana" w:hAnsi="Verdana"/>
                <w:b/>
                <w:bCs/>
                <w:sz w:val="18"/>
                <w:szCs w:val="18"/>
              </w:rPr>
            </w:pPr>
            <w:r w:rsidRPr="00AF17DD">
              <w:rPr>
                <w:rFonts w:ascii="Verdana" w:hAnsi="Verdana"/>
                <w:b/>
                <w:bCs/>
                <w:sz w:val="18"/>
                <w:szCs w:val="18"/>
              </w:rPr>
              <w:t xml:space="preserve">Maximale </w:t>
            </w:r>
            <w:r w:rsidR="001125B0">
              <w:rPr>
                <w:rFonts w:ascii="Verdana" w:hAnsi="Verdana"/>
                <w:b/>
                <w:bCs/>
                <w:sz w:val="18"/>
                <w:szCs w:val="18"/>
              </w:rPr>
              <w:t>waarde</w:t>
            </w:r>
          </w:p>
        </w:tc>
      </w:tr>
      <w:tr w:rsidR="00AF17DD" w14:paraId="3D077D10" w14:textId="77777777" w:rsidTr="005C7174">
        <w:tc>
          <w:tcPr>
            <w:tcW w:w="4114" w:type="dxa"/>
          </w:tcPr>
          <w:p w14:paraId="567DB9B0" w14:textId="77777777" w:rsidR="00AF17DD" w:rsidRDefault="00AF17DD" w:rsidP="005C7174">
            <w:pPr>
              <w:spacing w:line="276" w:lineRule="auto"/>
              <w:rPr>
                <w:rFonts w:ascii="Verdana" w:hAnsi="Verdana"/>
                <w:sz w:val="18"/>
                <w:szCs w:val="18"/>
              </w:rPr>
            </w:pPr>
            <w:r>
              <w:rPr>
                <w:rFonts w:ascii="Verdana" w:hAnsi="Verdana"/>
                <w:sz w:val="18"/>
                <w:szCs w:val="18"/>
              </w:rPr>
              <w:t>Injectiedruk (THP) [bar]</w:t>
            </w:r>
          </w:p>
          <w:p w14:paraId="304968B5" w14:textId="77777777" w:rsidR="00AF17DD" w:rsidRDefault="00AF17DD" w:rsidP="005C7174">
            <w:pPr>
              <w:spacing w:line="276" w:lineRule="auto"/>
              <w:rPr>
                <w:rFonts w:ascii="Verdana" w:hAnsi="Verdana"/>
                <w:sz w:val="18"/>
                <w:szCs w:val="18"/>
              </w:rPr>
            </w:pPr>
          </w:p>
        </w:tc>
        <w:tc>
          <w:tcPr>
            <w:tcW w:w="2260" w:type="dxa"/>
          </w:tcPr>
          <w:p w14:paraId="0B42C472" w14:textId="77777777" w:rsidR="00AF17DD" w:rsidRDefault="00AF17DD" w:rsidP="005C7174">
            <w:pPr>
              <w:spacing w:line="276" w:lineRule="auto"/>
              <w:rPr>
                <w:rFonts w:ascii="Verdana" w:hAnsi="Verdana"/>
                <w:sz w:val="18"/>
                <w:szCs w:val="18"/>
              </w:rPr>
            </w:pPr>
          </w:p>
        </w:tc>
        <w:tc>
          <w:tcPr>
            <w:tcW w:w="2410" w:type="dxa"/>
          </w:tcPr>
          <w:p w14:paraId="1B76F0FB" w14:textId="77777777" w:rsidR="00AF17DD" w:rsidRDefault="00AF17DD" w:rsidP="005C7174">
            <w:pPr>
              <w:spacing w:line="276" w:lineRule="auto"/>
              <w:rPr>
                <w:rFonts w:ascii="Verdana" w:hAnsi="Verdana"/>
                <w:sz w:val="18"/>
                <w:szCs w:val="18"/>
              </w:rPr>
            </w:pPr>
          </w:p>
        </w:tc>
      </w:tr>
      <w:tr w:rsidR="00AF17DD" w14:paraId="287BA1F4" w14:textId="77777777" w:rsidTr="005C7174">
        <w:tc>
          <w:tcPr>
            <w:tcW w:w="4114" w:type="dxa"/>
          </w:tcPr>
          <w:p w14:paraId="6355AB46" w14:textId="77777777" w:rsidR="00AF17DD" w:rsidRDefault="00AF17DD" w:rsidP="005C7174">
            <w:pPr>
              <w:spacing w:line="276" w:lineRule="auto"/>
              <w:rPr>
                <w:rFonts w:ascii="Verdana" w:hAnsi="Verdana"/>
                <w:sz w:val="18"/>
                <w:szCs w:val="18"/>
              </w:rPr>
            </w:pPr>
            <w:r>
              <w:rPr>
                <w:rFonts w:ascii="Verdana" w:hAnsi="Verdana"/>
                <w:sz w:val="18"/>
                <w:szCs w:val="18"/>
              </w:rPr>
              <w:t>Injectiedruk (reservoirniveau) [bar]</w:t>
            </w:r>
          </w:p>
          <w:p w14:paraId="68987BD0" w14:textId="77777777" w:rsidR="00AF17DD" w:rsidRDefault="00AF17DD" w:rsidP="005C7174">
            <w:pPr>
              <w:spacing w:line="276" w:lineRule="auto"/>
              <w:rPr>
                <w:rFonts w:ascii="Verdana" w:hAnsi="Verdana"/>
                <w:sz w:val="18"/>
                <w:szCs w:val="18"/>
              </w:rPr>
            </w:pPr>
          </w:p>
        </w:tc>
        <w:tc>
          <w:tcPr>
            <w:tcW w:w="2260" w:type="dxa"/>
          </w:tcPr>
          <w:p w14:paraId="3CD2BD2B" w14:textId="77777777" w:rsidR="00AF17DD" w:rsidRDefault="00AF17DD" w:rsidP="005C7174">
            <w:pPr>
              <w:spacing w:line="276" w:lineRule="auto"/>
              <w:rPr>
                <w:rFonts w:ascii="Verdana" w:hAnsi="Verdana"/>
                <w:sz w:val="18"/>
                <w:szCs w:val="18"/>
              </w:rPr>
            </w:pPr>
          </w:p>
        </w:tc>
        <w:tc>
          <w:tcPr>
            <w:tcW w:w="2410" w:type="dxa"/>
          </w:tcPr>
          <w:p w14:paraId="7BAFF5F5" w14:textId="77777777" w:rsidR="00AF17DD" w:rsidRDefault="00AF17DD" w:rsidP="005C7174">
            <w:pPr>
              <w:spacing w:line="276" w:lineRule="auto"/>
              <w:rPr>
                <w:rFonts w:ascii="Verdana" w:hAnsi="Verdana"/>
                <w:sz w:val="18"/>
                <w:szCs w:val="18"/>
              </w:rPr>
            </w:pPr>
          </w:p>
        </w:tc>
      </w:tr>
      <w:tr w:rsidR="00AF17DD" w14:paraId="6AD35977" w14:textId="77777777" w:rsidTr="005C7174">
        <w:tc>
          <w:tcPr>
            <w:tcW w:w="4114" w:type="dxa"/>
          </w:tcPr>
          <w:p w14:paraId="2A00E17D" w14:textId="77777777" w:rsidR="00AF17DD" w:rsidRDefault="00AF17DD" w:rsidP="005C7174">
            <w:pPr>
              <w:spacing w:line="276" w:lineRule="auto"/>
              <w:rPr>
                <w:rFonts w:ascii="Verdana" w:hAnsi="Verdana" w:cstheme="minorHAnsi"/>
                <w:color w:val="000000"/>
                <w:sz w:val="18"/>
                <w:szCs w:val="18"/>
              </w:rPr>
            </w:pPr>
            <w:r>
              <w:rPr>
                <w:rFonts w:ascii="Verdana" w:hAnsi="Verdana"/>
                <w:sz w:val="18"/>
                <w:szCs w:val="18"/>
              </w:rPr>
              <w:t>Debiet gedurende productie [</w:t>
            </w:r>
            <w:r w:rsidRPr="00796C9E">
              <w:rPr>
                <w:rFonts w:ascii="Verdana" w:hAnsi="Verdana" w:cstheme="minorHAnsi"/>
                <w:color w:val="000000"/>
                <w:sz w:val="18"/>
                <w:szCs w:val="18"/>
              </w:rPr>
              <w:t>m</w:t>
            </w:r>
            <w:r w:rsidRPr="00796C9E">
              <w:rPr>
                <w:rFonts w:ascii="Verdana" w:hAnsi="Verdana" w:cstheme="minorHAnsi"/>
                <w:color w:val="000000"/>
                <w:sz w:val="18"/>
                <w:szCs w:val="18"/>
                <w:vertAlign w:val="superscript"/>
              </w:rPr>
              <w:t>3</w:t>
            </w:r>
            <w:r w:rsidRPr="00796C9E">
              <w:rPr>
                <w:rFonts w:ascii="Verdana" w:hAnsi="Verdana" w:cstheme="minorHAnsi"/>
                <w:color w:val="000000"/>
                <w:sz w:val="18"/>
                <w:szCs w:val="18"/>
              </w:rPr>
              <w:t>/uur</w:t>
            </w:r>
            <w:r>
              <w:rPr>
                <w:rFonts w:ascii="Verdana" w:hAnsi="Verdana" w:cstheme="minorHAnsi"/>
                <w:color w:val="000000"/>
                <w:sz w:val="18"/>
                <w:szCs w:val="18"/>
              </w:rPr>
              <w:t>]</w:t>
            </w:r>
          </w:p>
          <w:p w14:paraId="7ED735B3" w14:textId="77777777" w:rsidR="00AF17DD" w:rsidRDefault="00AF17DD" w:rsidP="005C7174">
            <w:pPr>
              <w:spacing w:line="276" w:lineRule="auto"/>
              <w:rPr>
                <w:rFonts w:ascii="Verdana" w:hAnsi="Verdana"/>
                <w:sz w:val="18"/>
                <w:szCs w:val="18"/>
              </w:rPr>
            </w:pPr>
          </w:p>
        </w:tc>
        <w:tc>
          <w:tcPr>
            <w:tcW w:w="2260" w:type="dxa"/>
          </w:tcPr>
          <w:p w14:paraId="21340432" w14:textId="77777777" w:rsidR="00AF17DD" w:rsidRDefault="00AF17DD" w:rsidP="005C7174">
            <w:pPr>
              <w:spacing w:line="276" w:lineRule="auto"/>
              <w:rPr>
                <w:rFonts w:ascii="Verdana" w:hAnsi="Verdana"/>
                <w:sz w:val="18"/>
                <w:szCs w:val="18"/>
              </w:rPr>
            </w:pPr>
          </w:p>
        </w:tc>
        <w:tc>
          <w:tcPr>
            <w:tcW w:w="2410" w:type="dxa"/>
          </w:tcPr>
          <w:p w14:paraId="6391C8DB" w14:textId="77777777" w:rsidR="00AF17DD" w:rsidRDefault="00AF17DD" w:rsidP="005C7174">
            <w:pPr>
              <w:spacing w:line="276" w:lineRule="auto"/>
              <w:rPr>
                <w:rFonts w:ascii="Verdana" w:hAnsi="Verdana"/>
                <w:sz w:val="18"/>
                <w:szCs w:val="18"/>
              </w:rPr>
            </w:pPr>
          </w:p>
        </w:tc>
      </w:tr>
      <w:tr w:rsidR="00AF17DD" w14:paraId="753A8E0E" w14:textId="77777777" w:rsidTr="005C7174">
        <w:tc>
          <w:tcPr>
            <w:tcW w:w="4114" w:type="dxa"/>
          </w:tcPr>
          <w:p w14:paraId="491C1740" w14:textId="77777777" w:rsidR="00AF17DD" w:rsidRDefault="00AF17DD" w:rsidP="005C7174">
            <w:pPr>
              <w:spacing w:line="276" w:lineRule="auto"/>
              <w:rPr>
                <w:rFonts w:ascii="Verdana" w:hAnsi="Verdana"/>
                <w:sz w:val="18"/>
                <w:szCs w:val="18"/>
              </w:rPr>
            </w:pPr>
            <w:r>
              <w:rPr>
                <w:rFonts w:ascii="Verdana" w:hAnsi="Verdana"/>
                <w:sz w:val="18"/>
                <w:szCs w:val="18"/>
              </w:rPr>
              <w:t>Debiet gedurende injectie [m</w:t>
            </w:r>
            <w:r>
              <w:rPr>
                <w:rFonts w:ascii="Verdana" w:hAnsi="Verdana"/>
                <w:sz w:val="18"/>
                <w:szCs w:val="18"/>
                <w:vertAlign w:val="superscript"/>
              </w:rPr>
              <w:t>3</w:t>
            </w:r>
            <w:r>
              <w:rPr>
                <w:rFonts w:ascii="Verdana" w:hAnsi="Verdana"/>
                <w:sz w:val="18"/>
                <w:szCs w:val="18"/>
              </w:rPr>
              <w:t>/uur]</w:t>
            </w:r>
          </w:p>
          <w:p w14:paraId="55B4D72D" w14:textId="77777777" w:rsidR="00AF17DD" w:rsidRPr="00535A1E" w:rsidRDefault="00AF17DD" w:rsidP="005C7174">
            <w:pPr>
              <w:spacing w:line="276" w:lineRule="auto"/>
              <w:rPr>
                <w:rFonts w:ascii="Verdana" w:hAnsi="Verdana"/>
                <w:sz w:val="18"/>
                <w:szCs w:val="18"/>
              </w:rPr>
            </w:pPr>
          </w:p>
        </w:tc>
        <w:tc>
          <w:tcPr>
            <w:tcW w:w="2260" w:type="dxa"/>
          </w:tcPr>
          <w:p w14:paraId="15AFCCE4" w14:textId="77777777" w:rsidR="00AF17DD" w:rsidRDefault="00AF17DD" w:rsidP="005C7174">
            <w:pPr>
              <w:spacing w:line="276" w:lineRule="auto"/>
              <w:rPr>
                <w:rFonts w:ascii="Verdana" w:hAnsi="Verdana"/>
                <w:sz w:val="18"/>
                <w:szCs w:val="18"/>
              </w:rPr>
            </w:pPr>
          </w:p>
        </w:tc>
        <w:tc>
          <w:tcPr>
            <w:tcW w:w="2410" w:type="dxa"/>
          </w:tcPr>
          <w:p w14:paraId="1453FDC1" w14:textId="77777777" w:rsidR="00AF17DD" w:rsidRDefault="00AF17DD" w:rsidP="005C7174">
            <w:pPr>
              <w:spacing w:line="276" w:lineRule="auto"/>
              <w:rPr>
                <w:rFonts w:ascii="Verdana" w:hAnsi="Verdana"/>
                <w:sz w:val="18"/>
                <w:szCs w:val="18"/>
              </w:rPr>
            </w:pPr>
          </w:p>
        </w:tc>
      </w:tr>
      <w:tr w:rsidR="00AF17DD" w14:paraId="36F2B13F" w14:textId="77777777" w:rsidTr="005C7174">
        <w:tc>
          <w:tcPr>
            <w:tcW w:w="4114" w:type="dxa"/>
          </w:tcPr>
          <w:p w14:paraId="6268B116" w14:textId="77777777" w:rsidR="00AF17DD" w:rsidRDefault="00AF17DD" w:rsidP="005C7174">
            <w:pPr>
              <w:spacing w:line="276" w:lineRule="auto"/>
              <w:rPr>
                <w:rFonts w:ascii="Verdana" w:hAnsi="Verdana"/>
                <w:sz w:val="18"/>
                <w:szCs w:val="18"/>
              </w:rPr>
            </w:pPr>
            <w:r>
              <w:rPr>
                <w:rFonts w:ascii="Verdana" w:hAnsi="Verdana"/>
                <w:sz w:val="18"/>
                <w:szCs w:val="18"/>
              </w:rPr>
              <w:t>Aantal vollasturen per jaar [uur]</w:t>
            </w:r>
          </w:p>
          <w:p w14:paraId="655E7886" w14:textId="77777777" w:rsidR="00AF17DD" w:rsidRDefault="00AF17DD" w:rsidP="005C7174">
            <w:pPr>
              <w:spacing w:line="276" w:lineRule="auto"/>
              <w:rPr>
                <w:rFonts w:ascii="Verdana" w:hAnsi="Verdana"/>
                <w:sz w:val="18"/>
                <w:szCs w:val="18"/>
              </w:rPr>
            </w:pPr>
          </w:p>
        </w:tc>
        <w:tc>
          <w:tcPr>
            <w:tcW w:w="2260" w:type="dxa"/>
          </w:tcPr>
          <w:p w14:paraId="74429D38" w14:textId="77777777" w:rsidR="00AF17DD" w:rsidRDefault="00AF17DD" w:rsidP="005C7174">
            <w:pPr>
              <w:spacing w:line="276" w:lineRule="auto"/>
              <w:rPr>
                <w:rFonts w:ascii="Verdana" w:hAnsi="Verdana"/>
                <w:sz w:val="18"/>
                <w:szCs w:val="18"/>
              </w:rPr>
            </w:pPr>
          </w:p>
        </w:tc>
        <w:tc>
          <w:tcPr>
            <w:tcW w:w="2410" w:type="dxa"/>
          </w:tcPr>
          <w:p w14:paraId="3A9666CE" w14:textId="2F32C9CA" w:rsidR="00AF17DD" w:rsidRDefault="001125B0" w:rsidP="005C7174">
            <w:pPr>
              <w:spacing w:line="276" w:lineRule="auto"/>
              <w:rPr>
                <w:rFonts w:ascii="Verdana" w:hAnsi="Verdana"/>
                <w:sz w:val="18"/>
                <w:szCs w:val="18"/>
              </w:rPr>
            </w:pPr>
            <w:r>
              <w:rPr>
                <w:rFonts w:ascii="Verdana" w:hAnsi="Verdana"/>
                <w:sz w:val="18"/>
                <w:szCs w:val="18"/>
              </w:rPr>
              <w:t>-</w:t>
            </w:r>
          </w:p>
        </w:tc>
      </w:tr>
      <w:tr w:rsidR="001125B0" w14:paraId="5E42E4DD" w14:textId="77777777" w:rsidTr="005C7174">
        <w:tc>
          <w:tcPr>
            <w:tcW w:w="4114" w:type="dxa"/>
          </w:tcPr>
          <w:p w14:paraId="4752DE42" w14:textId="77777777" w:rsidR="001125B0" w:rsidRDefault="001125B0" w:rsidP="001125B0">
            <w:pPr>
              <w:spacing w:line="276" w:lineRule="auto"/>
              <w:rPr>
                <w:rFonts w:ascii="Verdana" w:hAnsi="Verdana"/>
                <w:sz w:val="18"/>
                <w:szCs w:val="18"/>
              </w:rPr>
            </w:pPr>
            <w:r>
              <w:rPr>
                <w:rFonts w:ascii="Verdana" w:hAnsi="Verdana"/>
                <w:sz w:val="18"/>
                <w:szCs w:val="18"/>
              </w:rPr>
              <w:t>Aantal operationele uren per jaar [uur]</w:t>
            </w:r>
          </w:p>
          <w:p w14:paraId="7FC421FF" w14:textId="77777777" w:rsidR="001125B0" w:rsidRDefault="001125B0" w:rsidP="005C7174">
            <w:pPr>
              <w:spacing w:line="276" w:lineRule="auto"/>
              <w:rPr>
                <w:rFonts w:ascii="Verdana" w:hAnsi="Verdana"/>
                <w:sz w:val="18"/>
                <w:szCs w:val="18"/>
              </w:rPr>
            </w:pPr>
          </w:p>
        </w:tc>
        <w:tc>
          <w:tcPr>
            <w:tcW w:w="2260" w:type="dxa"/>
          </w:tcPr>
          <w:p w14:paraId="225932F1" w14:textId="77777777" w:rsidR="001125B0" w:rsidRDefault="001125B0" w:rsidP="005C7174">
            <w:pPr>
              <w:spacing w:line="276" w:lineRule="auto"/>
              <w:rPr>
                <w:rFonts w:ascii="Verdana" w:hAnsi="Verdana"/>
                <w:sz w:val="18"/>
                <w:szCs w:val="18"/>
              </w:rPr>
            </w:pPr>
          </w:p>
        </w:tc>
        <w:tc>
          <w:tcPr>
            <w:tcW w:w="2410" w:type="dxa"/>
          </w:tcPr>
          <w:p w14:paraId="53041267" w14:textId="2921686C" w:rsidR="001125B0" w:rsidRDefault="001125B0" w:rsidP="005C7174">
            <w:pPr>
              <w:spacing w:line="276" w:lineRule="auto"/>
              <w:rPr>
                <w:rFonts w:ascii="Verdana" w:hAnsi="Verdana"/>
                <w:sz w:val="18"/>
                <w:szCs w:val="18"/>
              </w:rPr>
            </w:pPr>
            <w:r>
              <w:rPr>
                <w:rFonts w:ascii="Verdana" w:hAnsi="Verdana"/>
                <w:sz w:val="18"/>
                <w:szCs w:val="18"/>
              </w:rPr>
              <w:t>-</w:t>
            </w:r>
          </w:p>
        </w:tc>
      </w:tr>
      <w:tr w:rsidR="00AF17DD" w:rsidRPr="006B32D8" w14:paraId="1A5C2FED" w14:textId="77777777" w:rsidTr="005C7174">
        <w:tc>
          <w:tcPr>
            <w:tcW w:w="4114" w:type="dxa"/>
          </w:tcPr>
          <w:p w14:paraId="17869182" w14:textId="77777777" w:rsidR="00AF17DD" w:rsidRDefault="00AF17DD" w:rsidP="005C7174">
            <w:pPr>
              <w:spacing w:line="276" w:lineRule="auto"/>
              <w:rPr>
                <w:rFonts w:ascii="Verdana" w:hAnsi="Verdana" w:cstheme="minorHAnsi"/>
                <w:color w:val="000000"/>
                <w:sz w:val="18"/>
                <w:szCs w:val="18"/>
              </w:rPr>
            </w:pPr>
            <w:r>
              <w:rPr>
                <w:rFonts w:ascii="Verdana" w:hAnsi="Verdana"/>
                <w:sz w:val="18"/>
                <w:szCs w:val="18"/>
              </w:rPr>
              <w:t>Injectietemperatuur [</w:t>
            </w:r>
            <w:r w:rsidRPr="00796C9E">
              <w:rPr>
                <w:rFonts w:ascii="Verdana" w:hAnsi="Verdana" w:cstheme="minorHAnsi"/>
                <w:color w:val="000000"/>
                <w:sz w:val="18"/>
                <w:szCs w:val="18"/>
              </w:rPr>
              <w:t>°C</w:t>
            </w:r>
            <w:r>
              <w:rPr>
                <w:rFonts w:ascii="Verdana" w:hAnsi="Verdana" w:cstheme="minorHAnsi"/>
                <w:color w:val="000000"/>
                <w:sz w:val="18"/>
                <w:szCs w:val="18"/>
              </w:rPr>
              <w:t>]</w:t>
            </w:r>
          </w:p>
          <w:p w14:paraId="2088F6FA" w14:textId="77777777" w:rsidR="00AF17DD" w:rsidRDefault="00AF17DD" w:rsidP="005C7174">
            <w:pPr>
              <w:spacing w:line="276" w:lineRule="auto"/>
              <w:rPr>
                <w:rFonts w:ascii="Verdana" w:hAnsi="Verdana"/>
                <w:sz w:val="18"/>
                <w:szCs w:val="18"/>
              </w:rPr>
            </w:pPr>
          </w:p>
        </w:tc>
        <w:tc>
          <w:tcPr>
            <w:tcW w:w="2260" w:type="dxa"/>
          </w:tcPr>
          <w:p w14:paraId="4177AAFD" w14:textId="77777777" w:rsidR="00AF17DD" w:rsidRDefault="00AF17DD" w:rsidP="005C7174">
            <w:pPr>
              <w:spacing w:line="276" w:lineRule="auto"/>
              <w:rPr>
                <w:rFonts w:ascii="Verdana" w:hAnsi="Verdana"/>
                <w:sz w:val="18"/>
                <w:szCs w:val="18"/>
              </w:rPr>
            </w:pPr>
          </w:p>
        </w:tc>
        <w:tc>
          <w:tcPr>
            <w:tcW w:w="2410" w:type="dxa"/>
          </w:tcPr>
          <w:p w14:paraId="26E78168" w14:textId="77777777" w:rsidR="00AF17DD" w:rsidRPr="006B32D8" w:rsidRDefault="00AF17DD" w:rsidP="005C7174">
            <w:pPr>
              <w:spacing w:line="276" w:lineRule="auto"/>
              <w:rPr>
                <w:rFonts w:ascii="Verdana" w:hAnsi="Verdana"/>
                <w:sz w:val="18"/>
                <w:szCs w:val="18"/>
                <w:highlight w:val="yellow"/>
              </w:rPr>
            </w:pPr>
            <w:r w:rsidRPr="00AF17DD">
              <w:rPr>
                <w:rFonts w:ascii="Verdana" w:hAnsi="Verdana"/>
                <w:sz w:val="18"/>
                <w:szCs w:val="18"/>
              </w:rPr>
              <w:t>Minimaal:</w:t>
            </w:r>
            <w:r w:rsidRPr="00AF17DD">
              <w:rPr>
                <w:rFonts w:ascii="Verdana" w:hAnsi="Verdana"/>
                <w:sz w:val="18"/>
                <w:szCs w:val="18"/>
              </w:rPr>
              <w:br/>
              <w:t xml:space="preserve">Maximaal </w:t>
            </w:r>
            <w:r w:rsidRPr="00AF17DD">
              <w:rPr>
                <w:rFonts w:ascii="Verdana" w:hAnsi="Verdana"/>
                <w:i/>
                <w:iCs/>
                <w:sz w:val="18"/>
                <w:szCs w:val="18"/>
              </w:rPr>
              <w:t>(indien van toepassing)</w:t>
            </w:r>
            <w:r w:rsidRPr="00AF17DD">
              <w:rPr>
                <w:rFonts w:ascii="Verdana" w:hAnsi="Verdana"/>
                <w:sz w:val="18"/>
                <w:szCs w:val="18"/>
              </w:rPr>
              <w:t>:</w:t>
            </w:r>
            <w:r w:rsidRPr="00AF17DD">
              <w:rPr>
                <w:rFonts w:ascii="Verdana" w:hAnsi="Verdana"/>
                <w:i/>
                <w:iCs/>
                <w:sz w:val="18"/>
                <w:szCs w:val="18"/>
              </w:rPr>
              <w:t xml:space="preserve"> </w:t>
            </w:r>
          </w:p>
        </w:tc>
      </w:tr>
      <w:tr w:rsidR="00AF17DD" w14:paraId="2F2A6EE9" w14:textId="77777777" w:rsidTr="005C7174">
        <w:tc>
          <w:tcPr>
            <w:tcW w:w="4114" w:type="dxa"/>
            <w:vAlign w:val="bottom"/>
          </w:tcPr>
          <w:p w14:paraId="5DA752F7" w14:textId="77777777" w:rsidR="00AF17DD" w:rsidRDefault="00AF17DD" w:rsidP="005C7174">
            <w:pPr>
              <w:spacing w:line="276" w:lineRule="auto"/>
              <w:rPr>
                <w:rFonts w:ascii="Verdana" w:eastAsia="Times New Roman" w:hAnsi="Verdana" w:cs="Calibri"/>
                <w:color w:val="000000"/>
                <w:sz w:val="18"/>
                <w:szCs w:val="18"/>
                <w:lang w:eastAsia="nl-NL"/>
              </w:rPr>
            </w:pPr>
            <w:r w:rsidRPr="00BC3981">
              <w:rPr>
                <w:rFonts w:ascii="Verdana" w:eastAsia="Times New Roman" w:hAnsi="Verdana" w:cs="Calibri"/>
                <w:color w:val="000000"/>
                <w:sz w:val="18"/>
                <w:szCs w:val="18"/>
                <w:lang w:eastAsia="nl-NL"/>
              </w:rPr>
              <w:t xml:space="preserve">Gemiddelde temperatuur productiewater, gewogen per volume, gemeten voor de warmtewisselaar </w:t>
            </w:r>
            <w:r>
              <w:rPr>
                <w:rFonts w:ascii="Verdana" w:eastAsia="Times New Roman" w:hAnsi="Verdana" w:cs="Calibri"/>
                <w:color w:val="000000"/>
                <w:sz w:val="18"/>
                <w:szCs w:val="18"/>
                <w:lang w:eastAsia="nl-NL"/>
              </w:rPr>
              <w:t>[</w:t>
            </w:r>
            <w:r w:rsidRPr="00BC3981">
              <w:rPr>
                <w:rFonts w:ascii="Calibri" w:eastAsia="Times New Roman" w:hAnsi="Calibri" w:cs="Calibri"/>
                <w:color w:val="000000"/>
                <w:sz w:val="18"/>
                <w:szCs w:val="18"/>
                <w:lang w:eastAsia="nl-NL"/>
              </w:rPr>
              <w:t>°</w:t>
            </w:r>
            <w:r w:rsidRPr="00BC3981">
              <w:rPr>
                <w:rFonts w:ascii="Verdana" w:eastAsia="Times New Roman" w:hAnsi="Verdana" w:cs="Calibri"/>
                <w:color w:val="000000"/>
                <w:sz w:val="18"/>
                <w:szCs w:val="18"/>
                <w:lang w:eastAsia="nl-NL"/>
              </w:rPr>
              <w:t>C</w:t>
            </w:r>
            <w:r>
              <w:rPr>
                <w:rFonts w:ascii="Verdana" w:eastAsia="Times New Roman" w:hAnsi="Verdana" w:cs="Calibri"/>
                <w:color w:val="000000"/>
                <w:sz w:val="18"/>
                <w:szCs w:val="18"/>
                <w:lang w:eastAsia="nl-NL"/>
              </w:rPr>
              <w:t>]</w:t>
            </w:r>
          </w:p>
          <w:p w14:paraId="7726AC96" w14:textId="77777777" w:rsidR="00AF17DD" w:rsidRDefault="00AF17DD" w:rsidP="005C7174">
            <w:pPr>
              <w:spacing w:line="276" w:lineRule="auto"/>
              <w:rPr>
                <w:rFonts w:ascii="Verdana" w:hAnsi="Verdana"/>
                <w:sz w:val="18"/>
                <w:szCs w:val="18"/>
              </w:rPr>
            </w:pPr>
          </w:p>
        </w:tc>
        <w:tc>
          <w:tcPr>
            <w:tcW w:w="2260" w:type="dxa"/>
          </w:tcPr>
          <w:p w14:paraId="21B7F50C" w14:textId="77777777" w:rsidR="00AF17DD" w:rsidRDefault="00AF17DD" w:rsidP="005C7174">
            <w:pPr>
              <w:spacing w:line="276" w:lineRule="auto"/>
              <w:rPr>
                <w:rFonts w:ascii="Verdana" w:hAnsi="Verdana"/>
                <w:sz w:val="18"/>
                <w:szCs w:val="18"/>
              </w:rPr>
            </w:pPr>
          </w:p>
        </w:tc>
        <w:tc>
          <w:tcPr>
            <w:tcW w:w="2410" w:type="dxa"/>
          </w:tcPr>
          <w:p w14:paraId="29409F42" w14:textId="77777777" w:rsidR="00AF17DD" w:rsidRDefault="00AF17DD" w:rsidP="005C7174">
            <w:pPr>
              <w:spacing w:line="276" w:lineRule="auto"/>
              <w:rPr>
                <w:rFonts w:ascii="Verdana" w:hAnsi="Verdana"/>
                <w:sz w:val="18"/>
                <w:szCs w:val="18"/>
              </w:rPr>
            </w:pPr>
            <w:r>
              <w:rPr>
                <w:rFonts w:ascii="Verdana" w:hAnsi="Verdana"/>
                <w:sz w:val="18"/>
                <w:szCs w:val="18"/>
              </w:rPr>
              <w:t>-</w:t>
            </w:r>
          </w:p>
        </w:tc>
      </w:tr>
      <w:tr w:rsidR="00AF17DD" w14:paraId="45E71BB9" w14:textId="77777777" w:rsidTr="005C7174">
        <w:tc>
          <w:tcPr>
            <w:tcW w:w="4114" w:type="dxa"/>
            <w:vAlign w:val="bottom"/>
          </w:tcPr>
          <w:p w14:paraId="09EDA283" w14:textId="77777777" w:rsidR="00AF17DD" w:rsidRDefault="00AF17DD" w:rsidP="005C7174">
            <w:pPr>
              <w:spacing w:line="276" w:lineRule="auto"/>
              <w:rPr>
                <w:rFonts w:ascii="Verdana" w:eastAsia="Times New Roman" w:hAnsi="Verdana" w:cs="Calibri"/>
                <w:color w:val="000000"/>
                <w:sz w:val="18"/>
                <w:szCs w:val="18"/>
                <w:lang w:eastAsia="nl-NL"/>
              </w:rPr>
            </w:pPr>
            <w:r w:rsidRPr="00BC3981">
              <w:rPr>
                <w:rFonts w:ascii="Verdana" w:eastAsia="Times New Roman" w:hAnsi="Verdana" w:cs="Calibri"/>
                <w:color w:val="000000"/>
                <w:sz w:val="18"/>
                <w:szCs w:val="18"/>
                <w:lang w:eastAsia="nl-NL"/>
              </w:rPr>
              <w:t xml:space="preserve">Verwacht P50 </w:t>
            </w:r>
            <w:r>
              <w:rPr>
                <w:rFonts w:ascii="Verdana" w:eastAsia="Times New Roman" w:hAnsi="Verdana" w:cs="Calibri"/>
                <w:color w:val="000000"/>
                <w:sz w:val="18"/>
                <w:szCs w:val="18"/>
                <w:lang w:eastAsia="nl-NL"/>
              </w:rPr>
              <w:t>g</w:t>
            </w:r>
            <w:r w:rsidRPr="00BC3981">
              <w:rPr>
                <w:rFonts w:ascii="Verdana" w:eastAsia="Times New Roman" w:hAnsi="Verdana" w:cs="Calibri"/>
                <w:color w:val="000000"/>
                <w:sz w:val="18"/>
                <w:szCs w:val="18"/>
                <w:lang w:eastAsia="nl-NL"/>
              </w:rPr>
              <w:t xml:space="preserve">eothermisch </w:t>
            </w:r>
            <w:r>
              <w:rPr>
                <w:rFonts w:ascii="Verdana" w:eastAsia="Times New Roman" w:hAnsi="Verdana" w:cs="Calibri"/>
                <w:color w:val="000000"/>
                <w:sz w:val="18"/>
                <w:szCs w:val="18"/>
                <w:lang w:eastAsia="nl-NL"/>
              </w:rPr>
              <w:t>v</w:t>
            </w:r>
            <w:r w:rsidRPr="00BC3981">
              <w:rPr>
                <w:rFonts w:ascii="Verdana" w:eastAsia="Times New Roman" w:hAnsi="Verdana" w:cs="Calibri"/>
                <w:color w:val="000000"/>
                <w:sz w:val="18"/>
                <w:szCs w:val="18"/>
                <w:lang w:eastAsia="nl-NL"/>
              </w:rPr>
              <w:t xml:space="preserve">ermogen </w:t>
            </w:r>
            <w:r>
              <w:rPr>
                <w:rFonts w:ascii="Verdana" w:eastAsia="Times New Roman" w:hAnsi="Verdana" w:cs="Calibri"/>
                <w:color w:val="000000"/>
                <w:sz w:val="18"/>
                <w:szCs w:val="18"/>
                <w:lang w:eastAsia="nl-NL"/>
              </w:rPr>
              <w:t>[</w:t>
            </w:r>
            <w:r w:rsidRPr="00BC3981">
              <w:rPr>
                <w:rFonts w:ascii="Verdana" w:eastAsia="Times New Roman" w:hAnsi="Verdana" w:cs="Calibri"/>
                <w:color w:val="000000"/>
                <w:sz w:val="18"/>
                <w:szCs w:val="18"/>
                <w:lang w:eastAsia="nl-NL"/>
              </w:rPr>
              <w:t>MW</w:t>
            </w:r>
            <w:r>
              <w:rPr>
                <w:rFonts w:ascii="Verdana" w:eastAsia="Times New Roman" w:hAnsi="Verdana" w:cs="Calibri"/>
                <w:color w:val="000000"/>
                <w:sz w:val="18"/>
                <w:szCs w:val="18"/>
                <w:lang w:eastAsia="nl-NL"/>
              </w:rPr>
              <w:t>]</w:t>
            </w:r>
          </w:p>
          <w:p w14:paraId="7C80221A" w14:textId="77777777" w:rsidR="00AF17DD" w:rsidRPr="00BC3981" w:rsidRDefault="00AF17DD" w:rsidP="005C7174">
            <w:pPr>
              <w:spacing w:line="276" w:lineRule="auto"/>
              <w:rPr>
                <w:rFonts w:ascii="Verdana" w:eastAsia="Times New Roman" w:hAnsi="Verdana" w:cs="Calibri"/>
                <w:color w:val="000000"/>
                <w:sz w:val="18"/>
                <w:szCs w:val="18"/>
                <w:lang w:eastAsia="nl-NL"/>
              </w:rPr>
            </w:pPr>
          </w:p>
        </w:tc>
        <w:tc>
          <w:tcPr>
            <w:tcW w:w="2260" w:type="dxa"/>
          </w:tcPr>
          <w:p w14:paraId="5AA92738" w14:textId="77777777" w:rsidR="00AF17DD" w:rsidRDefault="00AF17DD" w:rsidP="005C7174">
            <w:pPr>
              <w:spacing w:line="276" w:lineRule="auto"/>
              <w:rPr>
                <w:rFonts w:ascii="Verdana" w:hAnsi="Verdana"/>
                <w:sz w:val="18"/>
                <w:szCs w:val="18"/>
              </w:rPr>
            </w:pPr>
          </w:p>
        </w:tc>
        <w:tc>
          <w:tcPr>
            <w:tcW w:w="2410" w:type="dxa"/>
          </w:tcPr>
          <w:p w14:paraId="26527F37" w14:textId="4A742605" w:rsidR="00AF17DD" w:rsidRDefault="001125B0" w:rsidP="005C7174">
            <w:pPr>
              <w:spacing w:line="276" w:lineRule="auto"/>
              <w:rPr>
                <w:rFonts w:ascii="Verdana" w:hAnsi="Verdana"/>
                <w:sz w:val="18"/>
                <w:szCs w:val="18"/>
              </w:rPr>
            </w:pPr>
            <w:r>
              <w:rPr>
                <w:rFonts w:ascii="Verdana" w:hAnsi="Verdana"/>
                <w:sz w:val="18"/>
                <w:szCs w:val="18"/>
              </w:rPr>
              <w:t>-</w:t>
            </w:r>
          </w:p>
        </w:tc>
      </w:tr>
      <w:tr w:rsidR="00AF17DD" w14:paraId="52952B3F" w14:textId="77777777" w:rsidTr="005C7174">
        <w:tc>
          <w:tcPr>
            <w:tcW w:w="4114" w:type="dxa"/>
            <w:vAlign w:val="bottom"/>
          </w:tcPr>
          <w:p w14:paraId="4E1F71A1" w14:textId="77777777" w:rsidR="00AF17DD" w:rsidRDefault="00AF17DD" w:rsidP="005C7174">
            <w:pPr>
              <w:spacing w:line="276" w:lineRule="auto"/>
              <w:rPr>
                <w:rFonts w:ascii="Verdana" w:eastAsia="Times New Roman" w:hAnsi="Verdana" w:cs="Calibri"/>
                <w:color w:val="000000"/>
                <w:sz w:val="18"/>
                <w:szCs w:val="18"/>
                <w:lang w:eastAsia="nl-NL"/>
              </w:rPr>
            </w:pPr>
            <w:r w:rsidRPr="00BC3981">
              <w:rPr>
                <w:rFonts w:ascii="Verdana" w:eastAsia="Times New Roman" w:hAnsi="Verdana" w:cs="Calibri"/>
                <w:color w:val="000000"/>
                <w:sz w:val="18"/>
                <w:szCs w:val="18"/>
                <w:lang w:eastAsia="nl-NL"/>
              </w:rPr>
              <w:t>Verwacht P</w:t>
            </w:r>
            <w:r>
              <w:rPr>
                <w:rFonts w:ascii="Verdana" w:eastAsia="Times New Roman" w:hAnsi="Verdana" w:cs="Calibri"/>
                <w:color w:val="000000"/>
                <w:sz w:val="18"/>
                <w:szCs w:val="18"/>
                <w:lang w:eastAsia="nl-NL"/>
              </w:rPr>
              <w:t>9</w:t>
            </w:r>
            <w:r w:rsidRPr="00BC3981">
              <w:rPr>
                <w:rFonts w:ascii="Verdana" w:eastAsia="Times New Roman" w:hAnsi="Verdana" w:cs="Calibri"/>
                <w:color w:val="000000"/>
                <w:sz w:val="18"/>
                <w:szCs w:val="18"/>
                <w:lang w:eastAsia="nl-NL"/>
              </w:rPr>
              <w:t xml:space="preserve">0 </w:t>
            </w:r>
            <w:r>
              <w:rPr>
                <w:rFonts w:ascii="Verdana" w:eastAsia="Times New Roman" w:hAnsi="Verdana" w:cs="Calibri"/>
                <w:color w:val="000000"/>
                <w:sz w:val="18"/>
                <w:szCs w:val="18"/>
                <w:lang w:eastAsia="nl-NL"/>
              </w:rPr>
              <w:t>g</w:t>
            </w:r>
            <w:r w:rsidRPr="00BC3981">
              <w:rPr>
                <w:rFonts w:ascii="Verdana" w:eastAsia="Times New Roman" w:hAnsi="Verdana" w:cs="Calibri"/>
                <w:color w:val="000000"/>
                <w:sz w:val="18"/>
                <w:szCs w:val="18"/>
                <w:lang w:eastAsia="nl-NL"/>
              </w:rPr>
              <w:t xml:space="preserve">eothermisch </w:t>
            </w:r>
            <w:r>
              <w:rPr>
                <w:rFonts w:ascii="Verdana" w:eastAsia="Times New Roman" w:hAnsi="Verdana" w:cs="Calibri"/>
                <w:color w:val="000000"/>
                <w:sz w:val="18"/>
                <w:szCs w:val="18"/>
                <w:lang w:eastAsia="nl-NL"/>
              </w:rPr>
              <w:t>v</w:t>
            </w:r>
            <w:r w:rsidRPr="00BC3981">
              <w:rPr>
                <w:rFonts w:ascii="Verdana" w:eastAsia="Times New Roman" w:hAnsi="Verdana" w:cs="Calibri"/>
                <w:color w:val="000000"/>
                <w:sz w:val="18"/>
                <w:szCs w:val="18"/>
                <w:lang w:eastAsia="nl-NL"/>
              </w:rPr>
              <w:t xml:space="preserve">ermogen </w:t>
            </w:r>
            <w:r>
              <w:rPr>
                <w:rFonts w:ascii="Verdana" w:eastAsia="Times New Roman" w:hAnsi="Verdana" w:cs="Calibri"/>
                <w:color w:val="000000"/>
                <w:sz w:val="18"/>
                <w:szCs w:val="18"/>
                <w:lang w:eastAsia="nl-NL"/>
              </w:rPr>
              <w:t>[</w:t>
            </w:r>
            <w:r w:rsidRPr="00BC3981">
              <w:rPr>
                <w:rFonts w:ascii="Verdana" w:eastAsia="Times New Roman" w:hAnsi="Verdana" w:cs="Calibri"/>
                <w:color w:val="000000"/>
                <w:sz w:val="18"/>
                <w:szCs w:val="18"/>
                <w:lang w:eastAsia="nl-NL"/>
              </w:rPr>
              <w:t>MW</w:t>
            </w:r>
            <w:r>
              <w:rPr>
                <w:rFonts w:ascii="Verdana" w:eastAsia="Times New Roman" w:hAnsi="Verdana" w:cs="Calibri"/>
                <w:color w:val="000000"/>
                <w:sz w:val="18"/>
                <w:szCs w:val="18"/>
                <w:lang w:eastAsia="nl-NL"/>
              </w:rPr>
              <w:t>]</w:t>
            </w:r>
          </w:p>
          <w:p w14:paraId="27571D22" w14:textId="77777777" w:rsidR="00AF17DD" w:rsidRPr="00BC3981" w:rsidRDefault="00AF17DD" w:rsidP="005C7174">
            <w:pPr>
              <w:spacing w:line="276" w:lineRule="auto"/>
              <w:rPr>
                <w:rFonts w:ascii="Verdana" w:eastAsia="Times New Roman" w:hAnsi="Verdana" w:cs="Calibri"/>
                <w:color w:val="000000"/>
                <w:sz w:val="18"/>
                <w:szCs w:val="18"/>
                <w:lang w:eastAsia="nl-NL"/>
              </w:rPr>
            </w:pPr>
          </w:p>
        </w:tc>
        <w:tc>
          <w:tcPr>
            <w:tcW w:w="2260" w:type="dxa"/>
          </w:tcPr>
          <w:p w14:paraId="54056D8E" w14:textId="77777777" w:rsidR="00AF17DD" w:rsidRDefault="00AF17DD" w:rsidP="005C7174">
            <w:pPr>
              <w:spacing w:line="276" w:lineRule="auto"/>
              <w:rPr>
                <w:rFonts w:ascii="Verdana" w:hAnsi="Verdana"/>
                <w:sz w:val="18"/>
                <w:szCs w:val="18"/>
              </w:rPr>
            </w:pPr>
          </w:p>
        </w:tc>
        <w:tc>
          <w:tcPr>
            <w:tcW w:w="2410" w:type="dxa"/>
          </w:tcPr>
          <w:p w14:paraId="6F48B002" w14:textId="64E36D46" w:rsidR="00AF17DD" w:rsidRDefault="001125B0" w:rsidP="005C7174">
            <w:pPr>
              <w:spacing w:line="276" w:lineRule="auto"/>
              <w:rPr>
                <w:rFonts w:ascii="Verdana" w:hAnsi="Verdana"/>
                <w:sz w:val="18"/>
                <w:szCs w:val="18"/>
              </w:rPr>
            </w:pPr>
            <w:r>
              <w:rPr>
                <w:rFonts w:ascii="Verdana" w:hAnsi="Verdana"/>
                <w:sz w:val="18"/>
                <w:szCs w:val="18"/>
              </w:rPr>
              <w:t>-</w:t>
            </w:r>
          </w:p>
        </w:tc>
      </w:tr>
      <w:tr w:rsidR="00AF17DD" w14:paraId="0A634ECB" w14:textId="77777777" w:rsidTr="005C7174">
        <w:tc>
          <w:tcPr>
            <w:tcW w:w="4114" w:type="dxa"/>
            <w:vAlign w:val="bottom"/>
          </w:tcPr>
          <w:p w14:paraId="3FA8E6BB" w14:textId="77777777" w:rsidR="00AF17DD" w:rsidRDefault="00AF17DD" w:rsidP="005C7174">
            <w:pPr>
              <w:spacing w:line="276" w:lineRule="auto"/>
              <w:rPr>
                <w:rFonts w:ascii="Verdana" w:eastAsia="Times New Roman" w:hAnsi="Verdana" w:cs="Calibri"/>
                <w:color w:val="000000"/>
                <w:sz w:val="18"/>
                <w:szCs w:val="18"/>
                <w:lang w:eastAsia="nl-NL"/>
              </w:rPr>
            </w:pPr>
            <w:r w:rsidRPr="00BC3981">
              <w:rPr>
                <w:rFonts w:ascii="Verdana" w:eastAsia="Times New Roman" w:hAnsi="Verdana" w:cs="Calibri"/>
                <w:color w:val="000000"/>
                <w:sz w:val="18"/>
                <w:szCs w:val="18"/>
                <w:lang w:eastAsia="nl-NL"/>
              </w:rPr>
              <w:t xml:space="preserve">Prognose onttrokken warmte per jaar </w:t>
            </w:r>
            <w:r>
              <w:rPr>
                <w:rFonts w:ascii="Verdana" w:eastAsia="Times New Roman" w:hAnsi="Verdana" w:cs="Calibri"/>
                <w:color w:val="000000"/>
                <w:sz w:val="18"/>
                <w:szCs w:val="18"/>
                <w:lang w:eastAsia="nl-NL"/>
              </w:rPr>
              <w:t>[</w:t>
            </w:r>
            <w:r w:rsidRPr="00BC3981">
              <w:rPr>
                <w:rFonts w:ascii="Verdana" w:eastAsia="Times New Roman" w:hAnsi="Verdana" w:cs="Calibri"/>
                <w:color w:val="000000"/>
                <w:sz w:val="18"/>
                <w:szCs w:val="18"/>
                <w:lang w:eastAsia="nl-NL"/>
              </w:rPr>
              <w:t>MWh</w:t>
            </w:r>
            <w:r>
              <w:rPr>
                <w:rFonts w:ascii="Verdana" w:eastAsia="Times New Roman" w:hAnsi="Verdana" w:cs="Calibri"/>
                <w:color w:val="000000"/>
                <w:sz w:val="18"/>
                <w:szCs w:val="18"/>
                <w:lang w:eastAsia="nl-NL"/>
              </w:rPr>
              <w:t>]</w:t>
            </w:r>
          </w:p>
          <w:p w14:paraId="4DA85B6A" w14:textId="77777777" w:rsidR="00AF17DD" w:rsidRPr="00BC3981" w:rsidRDefault="00AF17DD" w:rsidP="005C7174">
            <w:pPr>
              <w:spacing w:line="276" w:lineRule="auto"/>
              <w:rPr>
                <w:rFonts w:ascii="Verdana" w:eastAsia="Times New Roman" w:hAnsi="Verdana" w:cs="Calibri"/>
                <w:color w:val="000000"/>
                <w:sz w:val="18"/>
                <w:szCs w:val="18"/>
                <w:lang w:eastAsia="nl-NL"/>
              </w:rPr>
            </w:pPr>
          </w:p>
        </w:tc>
        <w:tc>
          <w:tcPr>
            <w:tcW w:w="2260" w:type="dxa"/>
          </w:tcPr>
          <w:p w14:paraId="4EC7D649" w14:textId="77777777" w:rsidR="00AF17DD" w:rsidRDefault="00AF17DD" w:rsidP="005C7174">
            <w:pPr>
              <w:spacing w:line="276" w:lineRule="auto"/>
              <w:rPr>
                <w:rFonts w:ascii="Verdana" w:hAnsi="Verdana"/>
                <w:sz w:val="18"/>
                <w:szCs w:val="18"/>
              </w:rPr>
            </w:pPr>
          </w:p>
        </w:tc>
        <w:tc>
          <w:tcPr>
            <w:tcW w:w="2410" w:type="dxa"/>
          </w:tcPr>
          <w:p w14:paraId="6374941F" w14:textId="77777777" w:rsidR="00AF17DD" w:rsidRDefault="00AF17DD" w:rsidP="005C7174">
            <w:pPr>
              <w:spacing w:line="276" w:lineRule="auto"/>
              <w:rPr>
                <w:rFonts w:ascii="Verdana" w:hAnsi="Verdana"/>
                <w:sz w:val="18"/>
                <w:szCs w:val="18"/>
              </w:rPr>
            </w:pPr>
          </w:p>
        </w:tc>
      </w:tr>
      <w:tr w:rsidR="00AF17DD" w14:paraId="3484F17B" w14:textId="77777777" w:rsidTr="005C7174">
        <w:tc>
          <w:tcPr>
            <w:tcW w:w="4114" w:type="dxa"/>
            <w:vAlign w:val="bottom"/>
          </w:tcPr>
          <w:p w14:paraId="1ED279F2" w14:textId="77777777" w:rsidR="00AF17DD" w:rsidRDefault="00AF17DD" w:rsidP="005C7174">
            <w:pPr>
              <w:spacing w:line="276" w:lineRule="auto"/>
              <w:rPr>
                <w:rFonts w:ascii="Verdana" w:eastAsia="Times New Roman" w:hAnsi="Verdana" w:cs="Calibri"/>
                <w:color w:val="000000"/>
                <w:sz w:val="18"/>
                <w:szCs w:val="18"/>
                <w:lang w:eastAsia="nl-NL"/>
              </w:rPr>
            </w:pPr>
            <w:r w:rsidRPr="00BC3981">
              <w:rPr>
                <w:rFonts w:ascii="Verdana" w:eastAsia="Times New Roman" w:hAnsi="Verdana" w:cs="Calibri"/>
                <w:color w:val="000000"/>
                <w:sz w:val="18"/>
                <w:szCs w:val="18"/>
                <w:lang w:eastAsia="nl-NL"/>
              </w:rPr>
              <w:t xml:space="preserve">Prognose onttrokken warmte per jaar </w:t>
            </w:r>
            <w:r>
              <w:rPr>
                <w:rFonts w:ascii="Verdana" w:eastAsia="Times New Roman" w:hAnsi="Verdana" w:cs="Calibri"/>
                <w:color w:val="000000"/>
                <w:sz w:val="18"/>
                <w:szCs w:val="18"/>
                <w:lang w:eastAsia="nl-NL"/>
              </w:rPr>
              <w:t>[</w:t>
            </w:r>
            <w:r w:rsidRPr="00BC3981">
              <w:rPr>
                <w:rFonts w:ascii="Verdana" w:eastAsia="Times New Roman" w:hAnsi="Verdana" w:cs="Calibri"/>
                <w:color w:val="000000"/>
                <w:sz w:val="18"/>
                <w:szCs w:val="18"/>
                <w:lang w:eastAsia="nl-NL"/>
              </w:rPr>
              <w:t>PJ</w:t>
            </w:r>
            <w:r>
              <w:rPr>
                <w:rFonts w:ascii="Verdana" w:eastAsia="Times New Roman" w:hAnsi="Verdana" w:cs="Calibri"/>
                <w:color w:val="000000"/>
                <w:sz w:val="18"/>
                <w:szCs w:val="18"/>
                <w:lang w:eastAsia="nl-NL"/>
              </w:rPr>
              <w:t>]</w:t>
            </w:r>
          </w:p>
          <w:p w14:paraId="0B9CF53C" w14:textId="77777777" w:rsidR="00AF17DD" w:rsidRPr="00BC3981" w:rsidRDefault="00AF17DD" w:rsidP="005C7174">
            <w:pPr>
              <w:spacing w:line="276" w:lineRule="auto"/>
              <w:rPr>
                <w:rFonts w:ascii="Verdana" w:eastAsia="Times New Roman" w:hAnsi="Verdana" w:cs="Calibri"/>
                <w:color w:val="000000"/>
                <w:sz w:val="18"/>
                <w:szCs w:val="18"/>
                <w:lang w:eastAsia="nl-NL"/>
              </w:rPr>
            </w:pPr>
          </w:p>
        </w:tc>
        <w:tc>
          <w:tcPr>
            <w:tcW w:w="2260" w:type="dxa"/>
          </w:tcPr>
          <w:p w14:paraId="1F78BABE" w14:textId="77777777" w:rsidR="00AF17DD" w:rsidRDefault="00AF17DD" w:rsidP="005C7174">
            <w:pPr>
              <w:spacing w:line="276" w:lineRule="auto"/>
              <w:rPr>
                <w:rFonts w:ascii="Verdana" w:hAnsi="Verdana"/>
                <w:sz w:val="18"/>
                <w:szCs w:val="18"/>
              </w:rPr>
            </w:pPr>
          </w:p>
        </w:tc>
        <w:tc>
          <w:tcPr>
            <w:tcW w:w="2410" w:type="dxa"/>
          </w:tcPr>
          <w:p w14:paraId="75A0CA7C" w14:textId="77777777" w:rsidR="00AF17DD" w:rsidRDefault="00AF17DD" w:rsidP="005C7174">
            <w:pPr>
              <w:spacing w:line="276" w:lineRule="auto"/>
              <w:rPr>
                <w:rFonts w:ascii="Verdana" w:hAnsi="Verdana"/>
                <w:sz w:val="18"/>
                <w:szCs w:val="18"/>
              </w:rPr>
            </w:pPr>
          </w:p>
        </w:tc>
      </w:tr>
      <w:tr w:rsidR="001125B0" w14:paraId="072F0F4B" w14:textId="77777777" w:rsidTr="005C7174">
        <w:tc>
          <w:tcPr>
            <w:tcW w:w="4114" w:type="dxa"/>
            <w:vAlign w:val="bottom"/>
          </w:tcPr>
          <w:p w14:paraId="76CF9F87" w14:textId="03792FDF" w:rsidR="001125B0" w:rsidRPr="00BC3981" w:rsidRDefault="001125B0" w:rsidP="001125B0">
            <w:pPr>
              <w:spacing w:line="276" w:lineRule="auto"/>
              <w:rPr>
                <w:rFonts w:ascii="Verdana" w:eastAsia="Times New Roman" w:hAnsi="Verdana" w:cs="Calibri"/>
                <w:color w:val="000000"/>
                <w:sz w:val="18"/>
                <w:szCs w:val="18"/>
                <w:lang w:eastAsia="nl-NL"/>
              </w:rPr>
            </w:pPr>
            <w:r>
              <w:rPr>
                <w:rFonts w:ascii="Verdana" w:eastAsia="Times New Roman" w:hAnsi="Verdana" w:cs="Calibri"/>
                <w:color w:val="000000"/>
                <w:sz w:val="18"/>
                <w:szCs w:val="18"/>
                <w:lang w:eastAsia="nl-NL"/>
              </w:rPr>
              <w:t>Hoeveelheid verbruikte elektriciteit per jaar [kWh]</w:t>
            </w:r>
          </w:p>
        </w:tc>
        <w:tc>
          <w:tcPr>
            <w:tcW w:w="2260" w:type="dxa"/>
          </w:tcPr>
          <w:p w14:paraId="1627E586" w14:textId="77777777" w:rsidR="001125B0" w:rsidRDefault="001125B0" w:rsidP="001125B0">
            <w:pPr>
              <w:spacing w:line="276" w:lineRule="auto"/>
              <w:rPr>
                <w:rFonts w:ascii="Verdana" w:hAnsi="Verdana"/>
                <w:sz w:val="18"/>
                <w:szCs w:val="18"/>
              </w:rPr>
            </w:pPr>
          </w:p>
        </w:tc>
        <w:tc>
          <w:tcPr>
            <w:tcW w:w="2410" w:type="dxa"/>
          </w:tcPr>
          <w:p w14:paraId="139CF350" w14:textId="77777777" w:rsidR="001125B0" w:rsidRDefault="001125B0" w:rsidP="001125B0">
            <w:pPr>
              <w:spacing w:line="276" w:lineRule="auto"/>
              <w:rPr>
                <w:rFonts w:ascii="Verdana" w:hAnsi="Verdana"/>
                <w:sz w:val="18"/>
                <w:szCs w:val="18"/>
              </w:rPr>
            </w:pPr>
          </w:p>
        </w:tc>
      </w:tr>
    </w:tbl>
    <w:p w14:paraId="5A14F907" w14:textId="3BBDD89C" w:rsidR="00CD4C30" w:rsidRPr="00CD4C30" w:rsidRDefault="001125B0" w:rsidP="002E0111">
      <w:pPr>
        <w:spacing w:line="276" w:lineRule="auto"/>
        <w:rPr>
          <w:rFonts w:ascii="Verdana" w:hAnsi="Verdana"/>
          <w:sz w:val="18"/>
          <w:szCs w:val="18"/>
        </w:rPr>
      </w:pPr>
      <w:r>
        <w:rPr>
          <w:rFonts w:ascii="Verdana" w:hAnsi="Verdana"/>
          <w:sz w:val="18"/>
          <w:szCs w:val="18"/>
        </w:rPr>
        <w:br/>
        <w:t>T</w:t>
      </w:r>
      <w:r w:rsidR="00CD4C30" w:rsidRPr="00DF745E">
        <w:rPr>
          <w:rFonts w:ascii="Verdana" w:hAnsi="Verdana"/>
          <w:sz w:val="18"/>
          <w:szCs w:val="18"/>
        </w:rPr>
        <w:t xml:space="preserve">er onderbouwing kan verwezen worden naar een </w:t>
      </w:r>
      <w:proofErr w:type="spellStart"/>
      <w:r w:rsidR="00CD4C30" w:rsidRPr="00DF745E">
        <w:rPr>
          <w:rFonts w:ascii="Verdana" w:hAnsi="Verdana"/>
          <w:sz w:val="18"/>
          <w:szCs w:val="18"/>
        </w:rPr>
        <w:t>DoubletCalc</w:t>
      </w:r>
      <w:proofErr w:type="spellEnd"/>
      <w:r w:rsidR="00CD4C30" w:rsidRPr="00DF745E">
        <w:rPr>
          <w:rFonts w:ascii="Verdana" w:hAnsi="Verdana"/>
          <w:sz w:val="18"/>
          <w:szCs w:val="18"/>
        </w:rPr>
        <w:t xml:space="preserve"> scenario, </w:t>
      </w:r>
      <w:r w:rsidR="00AF17DD">
        <w:rPr>
          <w:rFonts w:ascii="Verdana" w:hAnsi="Verdana"/>
          <w:sz w:val="18"/>
          <w:szCs w:val="18"/>
        </w:rPr>
        <w:t xml:space="preserve">of vergelijkbare modellering, </w:t>
      </w:r>
      <w:r w:rsidR="00CD4C30" w:rsidRPr="00DF745E">
        <w:rPr>
          <w:rFonts w:ascii="Verdana" w:hAnsi="Verdana"/>
          <w:sz w:val="18"/>
          <w:szCs w:val="18"/>
        </w:rPr>
        <w:t xml:space="preserve">afkomstig uit de geologische rapportage in Bijlage X, die wordt weergegeven in Figuren X (input) en X (output). De in </w:t>
      </w:r>
      <w:proofErr w:type="spellStart"/>
      <w:r w:rsidR="00CD4C30" w:rsidRPr="00DF745E">
        <w:rPr>
          <w:rFonts w:ascii="Verdana" w:hAnsi="Verdana"/>
          <w:sz w:val="18"/>
          <w:szCs w:val="18"/>
        </w:rPr>
        <w:t>DoubletCalc</w:t>
      </w:r>
      <w:proofErr w:type="spellEnd"/>
      <w:r w:rsidR="00CD4C30" w:rsidRPr="00DF745E">
        <w:rPr>
          <w:rFonts w:ascii="Verdana" w:hAnsi="Verdana"/>
          <w:sz w:val="18"/>
          <w:szCs w:val="18"/>
        </w:rPr>
        <w:t xml:space="preserve"> ingevoerde parameters dienen overeen te komen met de reservoirkarakterisatie, beoogde putconfiguratie en operationele instellingen zoals gepresenteerd in dit rapport.</w:t>
      </w:r>
    </w:p>
    <w:p w14:paraId="71A25589" w14:textId="77777777" w:rsidR="00CD4C30" w:rsidRPr="00CD4C30" w:rsidRDefault="00CD4C30" w:rsidP="002E0111">
      <w:pPr>
        <w:spacing w:line="276" w:lineRule="auto"/>
        <w:rPr>
          <w:i/>
          <w:iCs/>
          <w:sz w:val="20"/>
          <w:szCs w:val="20"/>
        </w:rPr>
      </w:pPr>
      <w:r w:rsidRPr="00CD4C30">
        <w:rPr>
          <w:noProof/>
          <w:sz w:val="20"/>
          <w:szCs w:val="20"/>
        </w:rPr>
        <mc:AlternateContent>
          <mc:Choice Requires="wps">
            <w:drawing>
              <wp:anchor distT="0" distB="0" distL="114300" distR="114300" simplePos="0" relativeHeight="251659264" behindDoc="0" locked="0" layoutInCell="1" allowOverlap="1" wp14:anchorId="43D158F9" wp14:editId="514F1D50">
                <wp:simplePos x="0" y="0"/>
                <wp:positionH relativeFrom="margin">
                  <wp:posOffset>0</wp:posOffset>
                </wp:positionH>
                <wp:positionV relativeFrom="paragraph">
                  <wp:posOffset>-635</wp:posOffset>
                </wp:positionV>
                <wp:extent cx="6048375" cy="4762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6048375" cy="476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5230F" id="Rectangle 7" o:spid="_x0000_s1026" style="position:absolute;margin-left:0;margin-top:-.05pt;width:476.25pt;height: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" filled="f" strokecolor="black [3213]" strokeweight="1pt">
                <w10:wrap anchorx="margin"/>
              </v:rect>
            </w:pict>
          </mc:Fallback>
        </mc:AlternateContent>
      </w:r>
    </w:p>
    <w:p w14:paraId="7BB85A5C" w14:textId="77777777" w:rsidR="00CD4C30" w:rsidRPr="00CD4C30" w:rsidRDefault="00CD4C30" w:rsidP="002E0111">
      <w:pPr>
        <w:spacing w:line="276" w:lineRule="auto"/>
        <w:rPr>
          <w:i/>
          <w:iCs/>
          <w:sz w:val="20"/>
          <w:szCs w:val="20"/>
        </w:rPr>
      </w:pPr>
    </w:p>
    <w:p w14:paraId="6A6F6358" w14:textId="67345B03" w:rsidR="00CD4C30" w:rsidRPr="00CD4C30" w:rsidRDefault="00CD4C30" w:rsidP="002E0111">
      <w:pPr>
        <w:spacing w:line="276" w:lineRule="auto"/>
        <w:rPr>
          <w:rFonts w:ascii="Verdana" w:hAnsi="Verdana"/>
          <w:i/>
          <w:iCs/>
          <w:sz w:val="18"/>
          <w:szCs w:val="18"/>
        </w:rPr>
      </w:pPr>
      <w:r w:rsidRPr="00CD4C30">
        <w:rPr>
          <w:rFonts w:ascii="Verdana" w:hAnsi="Verdana"/>
          <w:i/>
          <w:iCs/>
          <w:sz w:val="18"/>
          <w:szCs w:val="18"/>
        </w:rPr>
        <w:t xml:space="preserve">Figuur X. Invoerscherm </w:t>
      </w:r>
      <w:proofErr w:type="spellStart"/>
      <w:r w:rsidRPr="00CD4C30">
        <w:rPr>
          <w:rFonts w:ascii="Verdana" w:hAnsi="Verdana"/>
          <w:i/>
          <w:iCs/>
          <w:sz w:val="18"/>
          <w:szCs w:val="18"/>
        </w:rPr>
        <w:t>DoubletCalc</w:t>
      </w:r>
      <w:proofErr w:type="spellEnd"/>
      <w:r w:rsidRPr="00CD4C30">
        <w:rPr>
          <w:rFonts w:ascii="Verdana" w:hAnsi="Verdana"/>
          <w:i/>
          <w:iCs/>
          <w:sz w:val="18"/>
          <w:szCs w:val="18"/>
        </w:rPr>
        <w:t>.</w:t>
      </w:r>
    </w:p>
    <w:p w14:paraId="4E4324C6" w14:textId="77777777" w:rsidR="00CD4C30" w:rsidRPr="00CD4C30" w:rsidRDefault="00CD4C30" w:rsidP="002E0111">
      <w:pPr>
        <w:spacing w:line="276" w:lineRule="auto"/>
        <w:rPr>
          <w:i/>
          <w:iCs/>
          <w:sz w:val="20"/>
          <w:szCs w:val="20"/>
        </w:rPr>
      </w:pPr>
      <w:r w:rsidRPr="00CD4C30">
        <w:rPr>
          <w:noProof/>
          <w:sz w:val="20"/>
          <w:szCs w:val="20"/>
        </w:rPr>
        <mc:AlternateContent>
          <mc:Choice Requires="wps">
            <w:drawing>
              <wp:anchor distT="0" distB="0" distL="114300" distR="114300" simplePos="0" relativeHeight="251660288" behindDoc="0" locked="0" layoutInCell="1" allowOverlap="1" wp14:anchorId="632467EB" wp14:editId="06B384C1">
                <wp:simplePos x="0" y="0"/>
                <wp:positionH relativeFrom="margin">
                  <wp:posOffset>0</wp:posOffset>
                </wp:positionH>
                <wp:positionV relativeFrom="paragraph">
                  <wp:posOffset>0</wp:posOffset>
                </wp:positionV>
                <wp:extent cx="6048375" cy="4762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6048375" cy="476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8FDC5" id="Rectangle 8" o:spid="_x0000_s1026" style="position:absolute;margin-left:0;margin-top:0;width:476.25pt;height: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" filled="f" strokecolor="black [3213]" strokeweight="1pt">
                <w10:wrap anchorx="margin"/>
              </v:rect>
            </w:pict>
          </mc:Fallback>
        </mc:AlternateContent>
      </w:r>
    </w:p>
    <w:p w14:paraId="00E698CC" w14:textId="77777777" w:rsidR="00CD4C30" w:rsidRPr="00CD4C30" w:rsidRDefault="00CD4C30" w:rsidP="002E0111">
      <w:pPr>
        <w:spacing w:line="276" w:lineRule="auto"/>
        <w:rPr>
          <w:i/>
          <w:iCs/>
          <w:sz w:val="20"/>
          <w:szCs w:val="20"/>
        </w:rPr>
      </w:pPr>
    </w:p>
    <w:p w14:paraId="29808DEC" w14:textId="7D2744AA" w:rsidR="00CD4C30" w:rsidRPr="00CD4C30" w:rsidRDefault="00CD4C30" w:rsidP="002E0111">
      <w:pPr>
        <w:spacing w:line="276" w:lineRule="auto"/>
        <w:rPr>
          <w:rFonts w:ascii="Verdana" w:hAnsi="Verdana"/>
          <w:i/>
          <w:iCs/>
          <w:sz w:val="18"/>
          <w:szCs w:val="18"/>
        </w:rPr>
      </w:pPr>
      <w:r w:rsidRPr="00CD4C30">
        <w:rPr>
          <w:rFonts w:ascii="Verdana" w:hAnsi="Verdana"/>
          <w:i/>
          <w:iCs/>
          <w:sz w:val="18"/>
          <w:szCs w:val="18"/>
        </w:rPr>
        <w:t xml:space="preserve">Figuur X. Uitvoerscherm </w:t>
      </w:r>
      <w:proofErr w:type="spellStart"/>
      <w:r w:rsidRPr="00CD4C30">
        <w:rPr>
          <w:rFonts w:ascii="Verdana" w:hAnsi="Verdana"/>
          <w:i/>
          <w:iCs/>
          <w:sz w:val="18"/>
          <w:szCs w:val="18"/>
        </w:rPr>
        <w:t>DoubletCalc</w:t>
      </w:r>
      <w:proofErr w:type="spellEnd"/>
      <w:r w:rsidRPr="00CD4C30">
        <w:rPr>
          <w:rFonts w:ascii="Verdana" w:hAnsi="Verdana"/>
          <w:i/>
          <w:iCs/>
          <w:sz w:val="18"/>
          <w:szCs w:val="18"/>
        </w:rPr>
        <w:t>.</w:t>
      </w:r>
    </w:p>
    <w:p w14:paraId="174411CF" w14:textId="6C9F4914" w:rsidR="00870396" w:rsidRDefault="0034260F" w:rsidP="002E0111">
      <w:pPr>
        <w:pStyle w:val="Geenafstand"/>
        <w:spacing w:line="276" w:lineRule="auto"/>
        <w:rPr>
          <w:rFonts w:ascii="Verdana" w:hAnsi="Verdana" w:cstheme="minorHAnsi"/>
          <w:color w:val="000000"/>
          <w:sz w:val="18"/>
          <w:szCs w:val="18"/>
        </w:rPr>
      </w:pPr>
      <w:r>
        <w:rPr>
          <w:rFonts w:ascii="Verdana" w:hAnsi="Verdana" w:cstheme="minorHAnsi"/>
          <w:color w:val="000000"/>
          <w:sz w:val="18"/>
          <w:szCs w:val="18"/>
        </w:rPr>
        <w:t xml:space="preserve">Verder bevat deze paragraaf </w:t>
      </w:r>
      <w:r w:rsidR="00870396" w:rsidRPr="004017F0">
        <w:rPr>
          <w:rFonts w:ascii="Verdana" w:hAnsi="Verdana" w:cstheme="minorHAnsi"/>
          <w:color w:val="000000"/>
          <w:sz w:val="18"/>
          <w:szCs w:val="18"/>
        </w:rPr>
        <w:t>een beschrijving van de verwachte hoeveelheid potentieel te winnen warme formatiewater</w:t>
      </w:r>
      <w:r>
        <w:rPr>
          <w:rFonts w:ascii="Verdana" w:hAnsi="Verdana" w:cstheme="minorHAnsi"/>
          <w:color w:val="000000"/>
          <w:sz w:val="18"/>
          <w:szCs w:val="18"/>
        </w:rPr>
        <w:t>:</w:t>
      </w:r>
    </w:p>
    <w:p w14:paraId="64D16AD7" w14:textId="50FCA16E" w:rsidR="0034260F" w:rsidRDefault="0034260F" w:rsidP="002E0111">
      <w:pPr>
        <w:pStyle w:val="Geenafstand"/>
        <w:spacing w:line="276" w:lineRule="auto"/>
        <w:rPr>
          <w:rFonts w:ascii="Verdana" w:hAnsi="Verdana" w:cstheme="minorHAnsi"/>
          <w:color w:val="000000"/>
          <w:sz w:val="18"/>
          <w:szCs w:val="18"/>
        </w:rPr>
      </w:pPr>
    </w:p>
    <w:tbl>
      <w:tblPr>
        <w:tblStyle w:val="Tabelraster"/>
        <w:tblW w:w="9493" w:type="dxa"/>
        <w:tblLook w:val="04A0" w:firstRow="1" w:lastRow="0" w:firstColumn="1" w:lastColumn="0" w:noHBand="0" w:noVBand="1"/>
      </w:tblPr>
      <w:tblGrid>
        <w:gridCol w:w="1696"/>
        <w:gridCol w:w="3828"/>
        <w:gridCol w:w="3969"/>
      </w:tblGrid>
      <w:tr w:rsidR="00742BD8" w14:paraId="0F2362FF" w14:textId="7453E722" w:rsidTr="00742BD8">
        <w:tc>
          <w:tcPr>
            <w:tcW w:w="1696" w:type="dxa"/>
          </w:tcPr>
          <w:p w14:paraId="055EAE83" w14:textId="64C37449" w:rsidR="00742BD8" w:rsidRDefault="00742BD8" w:rsidP="002E0111">
            <w:pPr>
              <w:pStyle w:val="Geenafstand"/>
              <w:spacing w:line="276" w:lineRule="auto"/>
              <w:rPr>
                <w:rFonts w:ascii="Verdana" w:hAnsi="Verdana" w:cstheme="minorHAnsi"/>
                <w:b/>
                <w:bCs/>
                <w:color w:val="000000"/>
                <w:sz w:val="18"/>
                <w:szCs w:val="18"/>
              </w:rPr>
            </w:pPr>
            <w:r>
              <w:rPr>
                <w:rFonts w:ascii="Verdana" w:hAnsi="Verdana" w:cstheme="minorHAnsi"/>
                <w:b/>
                <w:bCs/>
                <w:color w:val="000000"/>
                <w:sz w:val="18"/>
                <w:szCs w:val="18"/>
              </w:rPr>
              <w:t>(Beoogde) jaar van de winning</w:t>
            </w:r>
          </w:p>
          <w:p w14:paraId="609928DE" w14:textId="2C66F8AC" w:rsidR="00742BD8" w:rsidRPr="002E04E9" w:rsidRDefault="00742BD8" w:rsidP="002E0111">
            <w:pPr>
              <w:pStyle w:val="Geenafstand"/>
              <w:spacing w:line="276" w:lineRule="auto"/>
              <w:rPr>
                <w:rFonts w:ascii="Verdana" w:hAnsi="Verdana" w:cstheme="minorHAnsi"/>
                <w:b/>
                <w:bCs/>
                <w:color w:val="000000"/>
                <w:sz w:val="18"/>
                <w:szCs w:val="18"/>
              </w:rPr>
            </w:pPr>
          </w:p>
        </w:tc>
        <w:tc>
          <w:tcPr>
            <w:tcW w:w="3828" w:type="dxa"/>
          </w:tcPr>
          <w:p w14:paraId="1847A220" w14:textId="6E3FC389" w:rsidR="00742BD8" w:rsidRPr="002E04E9" w:rsidRDefault="00742BD8" w:rsidP="002E0111">
            <w:pPr>
              <w:pStyle w:val="Geenafstand"/>
              <w:spacing w:line="276" w:lineRule="auto"/>
              <w:rPr>
                <w:rFonts w:ascii="Verdana" w:hAnsi="Verdana" w:cstheme="minorHAnsi"/>
                <w:b/>
                <w:bCs/>
                <w:color w:val="000000"/>
                <w:sz w:val="18"/>
                <w:szCs w:val="18"/>
              </w:rPr>
            </w:pPr>
            <w:r w:rsidRPr="002E04E9">
              <w:rPr>
                <w:rFonts w:ascii="Verdana" w:hAnsi="Verdana" w:cstheme="minorHAnsi"/>
                <w:b/>
                <w:bCs/>
                <w:color w:val="000000"/>
                <w:sz w:val="18"/>
                <w:szCs w:val="18"/>
              </w:rPr>
              <w:t>Hoeveelheid potentieel te winnen formatiewater [m</w:t>
            </w:r>
            <w:r w:rsidRPr="002E04E9">
              <w:rPr>
                <w:rFonts w:ascii="Verdana" w:hAnsi="Verdana" w:cstheme="minorHAnsi"/>
                <w:b/>
                <w:bCs/>
                <w:color w:val="000000"/>
                <w:sz w:val="18"/>
                <w:szCs w:val="18"/>
                <w:vertAlign w:val="superscript"/>
              </w:rPr>
              <w:t>3</w:t>
            </w:r>
            <w:r w:rsidRPr="002E04E9">
              <w:rPr>
                <w:rFonts w:ascii="Verdana" w:hAnsi="Verdana" w:cstheme="minorHAnsi"/>
                <w:b/>
                <w:bCs/>
                <w:color w:val="000000"/>
                <w:sz w:val="18"/>
                <w:szCs w:val="18"/>
              </w:rPr>
              <w:t>]</w:t>
            </w:r>
          </w:p>
        </w:tc>
        <w:tc>
          <w:tcPr>
            <w:tcW w:w="3969" w:type="dxa"/>
          </w:tcPr>
          <w:p w14:paraId="51D6F40B" w14:textId="32428ADE" w:rsidR="00742BD8" w:rsidRPr="002E04E9" w:rsidRDefault="00742BD8" w:rsidP="002E0111">
            <w:pPr>
              <w:pStyle w:val="Geenafstand"/>
              <w:spacing w:line="276" w:lineRule="auto"/>
              <w:rPr>
                <w:rFonts w:ascii="Verdana" w:hAnsi="Verdana" w:cstheme="minorHAnsi"/>
                <w:b/>
                <w:bCs/>
                <w:color w:val="000000"/>
                <w:sz w:val="18"/>
                <w:szCs w:val="18"/>
              </w:rPr>
            </w:pPr>
            <w:r w:rsidRPr="002E04E9">
              <w:rPr>
                <w:rFonts w:ascii="Verdana" w:hAnsi="Verdana" w:cstheme="minorHAnsi"/>
                <w:b/>
                <w:bCs/>
                <w:color w:val="000000"/>
                <w:sz w:val="18"/>
                <w:szCs w:val="18"/>
              </w:rPr>
              <w:t xml:space="preserve">Hoeveelheid potentieel te winnen </w:t>
            </w:r>
            <w:r>
              <w:rPr>
                <w:rFonts w:ascii="Verdana" w:hAnsi="Verdana" w:cstheme="minorHAnsi"/>
                <w:b/>
                <w:bCs/>
                <w:color w:val="000000"/>
                <w:sz w:val="18"/>
                <w:szCs w:val="18"/>
              </w:rPr>
              <w:t>warmte [PJ]</w:t>
            </w:r>
          </w:p>
        </w:tc>
      </w:tr>
      <w:tr w:rsidR="00742BD8" w14:paraId="70EBBAE7" w14:textId="3E5D2B07" w:rsidTr="00742BD8">
        <w:tc>
          <w:tcPr>
            <w:tcW w:w="1696" w:type="dxa"/>
          </w:tcPr>
          <w:p w14:paraId="5B997B0B" w14:textId="77777777" w:rsidR="00742BD8" w:rsidRDefault="00742BD8" w:rsidP="002E0111">
            <w:pPr>
              <w:pStyle w:val="Geenafstand"/>
              <w:spacing w:line="276" w:lineRule="auto"/>
              <w:rPr>
                <w:rFonts w:ascii="Verdana" w:hAnsi="Verdana" w:cstheme="minorHAnsi"/>
                <w:color w:val="000000"/>
                <w:sz w:val="18"/>
                <w:szCs w:val="18"/>
              </w:rPr>
            </w:pPr>
          </w:p>
        </w:tc>
        <w:tc>
          <w:tcPr>
            <w:tcW w:w="3828" w:type="dxa"/>
          </w:tcPr>
          <w:p w14:paraId="1B41A3E0" w14:textId="77777777" w:rsidR="00742BD8" w:rsidRDefault="00742BD8" w:rsidP="002E0111">
            <w:pPr>
              <w:pStyle w:val="Geenafstand"/>
              <w:spacing w:line="276" w:lineRule="auto"/>
              <w:rPr>
                <w:rFonts w:ascii="Verdana" w:hAnsi="Verdana" w:cstheme="minorHAnsi"/>
                <w:color w:val="000000"/>
                <w:sz w:val="18"/>
                <w:szCs w:val="18"/>
              </w:rPr>
            </w:pPr>
          </w:p>
        </w:tc>
        <w:tc>
          <w:tcPr>
            <w:tcW w:w="3969" w:type="dxa"/>
          </w:tcPr>
          <w:p w14:paraId="17488E00" w14:textId="77777777" w:rsidR="00742BD8" w:rsidRDefault="00742BD8" w:rsidP="002E0111">
            <w:pPr>
              <w:pStyle w:val="Geenafstand"/>
              <w:spacing w:line="276" w:lineRule="auto"/>
              <w:rPr>
                <w:rFonts w:ascii="Verdana" w:hAnsi="Verdana" w:cstheme="minorHAnsi"/>
                <w:color w:val="000000"/>
                <w:sz w:val="18"/>
                <w:szCs w:val="18"/>
              </w:rPr>
            </w:pPr>
          </w:p>
        </w:tc>
      </w:tr>
      <w:tr w:rsidR="00742BD8" w14:paraId="76643B16" w14:textId="557C6366" w:rsidTr="00742BD8">
        <w:tc>
          <w:tcPr>
            <w:tcW w:w="1696" w:type="dxa"/>
          </w:tcPr>
          <w:p w14:paraId="54EB09B9" w14:textId="77777777" w:rsidR="00742BD8" w:rsidRDefault="00742BD8" w:rsidP="002E0111">
            <w:pPr>
              <w:pStyle w:val="Geenafstand"/>
              <w:spacing w:line="276" w:lineRule="auto"/>
              <w:rPr>
                <w:rFonts w:ascii="Verdana" w:hAnsi="Verdana" w:cstheme="minorHAnsi"/>
                <w:color w:val="000000"/>
                <w:sz w:val="18"/>
                <w:szCs w:val="18"/>
              </w:rPr>
            </w:pPr>
          </w:p>
        </w:tc>
        <w:tc>
          <w:tcPr>
            <w:tcW w:w="3828" w:type="dxa"/>
          </w:tcPr>
          <w:p w14:paraId="6B6AAC63" w14:textId="77777777" w:rsidR="00742BD8" w:rsidRDefault="00742BD8" w:rsidP="002E0111">
            <w:pPr>
              <w:pStyle w:val="Geenafstand"/>
              <w:spacing w:line="276" w:lineRule="auto"/>
              <w:rPr>
                <w:rFonts w:ascii="Verdana" w:hAnsi="Verdana" w:cstheme="minorHAnsi"/>
                <w:color w:val="000000"/>
                <w:sz w:val="18"/>
                <w:szCs w:val="18"/>
              </w:rPr>
            </w:pPr>
          </w:p>
        </w:tc>
        <w:tc>
          <w:tcPr>
            <w:tcW w:w="3969" w:type="dxa"/>
          </w:tcPr>
          <w:p w14:paraId="1FFE323F" w14:textId="77777777" w:rsidR="00742BD8" w:rsidRDefault="00742BD8" w:rsidP="002E0111">
            <w:pPr>
              <w:pStyle w:val="Geenafstand"/>
              <w:spacing w:line="276" w:lineRule="auto"/>
              <w:rPr>
                <w:rFonts w:ascii="Verdana" w:hAnsi="Verdana" w:cstheme="minorHAnsi"/>
                <w:color w:val="000000"/>
                <w:sz w:val="18"/>
                <w:szCs w:val="18"/>
              </w:rPr>
            </w:pPr>
          </w:p>
        </w:tc>
      </w:tr>
    </w:tbl>
    <w:p w14:paraId="64DF342B" w14:textId="5097A4FC" w:rsidR="00D63DFB" w:rsidRDefault="00D63DFB" w:rsidP="002E0111">
      <w:pPr>
        <w:pStyle w:val="Geenafstand"/>
        <w:spacing w:line="276" w:lineRule="auto"/>
        <w:rPr>
          <w:rFonts w:ascii="Verdana" w:hAnsi="Verdana" w:cstheme="minorHAnsi"/>
          <w:color w:val="000000"/>
          <w:sz w:val="18"/>
          <w:szCs w:val="18"/>
        </w:rPr>
      </w:pPr>
    </w:p>
    <w:p w14:paraId="1727122F" w14:textId="37FAE4DA" w:rsidR="00B25342" w:rsidRPr="00B25342" w:rsidRDefault="00742BD8" w:rsidP="00B72483">
      <w:pPr>
        <w:pStyle w:val="Kop2"/>
        <w:numPr>
          <w:ilvl w:val="1"/>
          <w:numId w:val="42"/>
        </w:numPr>
        <w:spacing w:line="276" w:lineRule="auto"/>
      </w:pPr>
      <w:bookmarkStart w:id="30" w:name="_Toc139008912"/>
      <w:r>
        <w:t>I</w:t>
      </w:r>
      <w:r w:rsidR="00B25342" w:rsidRPr="00B25342">
        <w:t xml:space="preserve">ntegriteit </w:t>
      </w:r>
      <w:r>
        <w:t xml:space="preserve">van de </w:t>
      </w:r>
      <w:r w:rsidR="00B25342" w:rsidRPr="00B25342">
        <w:t xml:space="preserve">afsluitende </w:t>
      </w:r>
      <w:bookmarkStart w:id="31" w:name="_Hlk109915133"/>
      <w:r>
        <w:t>lagen</w:t>
      </w:r>
      <w:bookmarkEnd w:id="30"/>
    </w:p>
    <w:p w14:paraId="64A132CF" w14:textId="17BA4CF2" w:rsidR="00B25342" w:rsidRPr="009E4092" w:rsidRDefault="00B25342" w:rsidP="002E0111">
      <w:pPr>
        <w:spacing w:line="276" w:lineRule="auto"/>
        <w:rPr>
          <w:rFonts w:ascii="Verdana" w:hAnsi="Verdana"/>
          <w:sz w:val="18"/>
          <w:szCs w:val="18"/>
        </w:rPr>
      </w:pPr>
      <w:r>
        <w:rPr>
          <w:rFonts w:ascii="Verdana" w:hAnsi="Verdana"/>
          <w:sz w:val="18"/>
          <w:szCs w:val="18"/>
        </w:rPr>
        <w:t>De aanvrager geeft e</w:t>
      </w:r>
      <w:r w:rsidRPr="002E04E9">
        <w:rPr>
          <w:rFonts w:ascii="Verdana" w:hAnsi="Verdana"/>
          <w:sz w:val="18"/>
          <w:szCs w:val="18"/>
        </w:rPr>
        <w:t xml:space="preserve">en op een </w:t>
      </w:r>
      <w:proofErr w:type="spellStart"/>
      <w:r w:rsidRPr="002E04E9">
        <w:rPr>
          <w:rFonts w:ascii="Verdana" w:hAnsi="Verdana"/>
          <w:sz w:val="18"/>
          <w:szCs w:val="18"/>
        </w:rPr>
        <w:t>geomechanische</w:t>
      </w:r>
      <w:proofErr w:type="spellEnd"/>
      <w:r w:rsidRPr="002E04E9">
        <w:rPr>
          <w:rFonts w:ascii="Verdana" w:hAnsi="Verdana"/>
          <w:sz w:val="18"/>
          <w:szCs w:val="18"/>
        </w:rPr>
        <w:t xml:space="preserve"> beschrijving van de afsluitende aardlagen </w:t>
      </w:r>
      <w:r w:rsidR="00742BD8">
        <w:rPr>
          <w:rFonts w:ascii="Verdana" w:hAnsi="Verdana"/>
          <w:sz w:val="18"/>
          <w:szCs w:val="18"/>
        </w:rPr>
        <w:t xml:space="preserve">(Bijlage X) </w:t>
      </w:r>
      <w:r w:rsidRPr="002E04E9">
        <w:rPr>
          <w:rFonts w:ascii="Verdana" w:hAnsi="Verdana"/>
          <w:sz w:val="18"/>
          <w:szCs w:val="18"/>
        </w:rPr>
        <w:t xml:space="preserve">gebaseerde onderbouwing dat bij de beoogde </w:t>
      </w:r>
      <w:r w:rsidR="00E76FEA">
        <w:rPr>
          <w:rFonts w:ascii="Verdana" w:hAnsi="Verdana"/>
          <w:sz w:val="18"/>
          <w:szCs w:val="18"/>
        </w:rPr>
        <w:t xml:space="preserve">maximale </w:t>
      </w:r>
      <w:r w:rsidRPr="002E04E9">
        <w:rPr>
          <w:rFonts w:ascii="Verdana" w:hAnsi="Verdana"/>
          <w:sz w:val="18"/>
          <w:szCs w:val="18"/>
        </w:rPr>
        <w:t>injectiedruk en</w:t>
      </w:r>
      <w:r w:rsidR="00E76FEA">
        <w:rPr>
          <w:rFonts w:ascii="Verdana" w:hAnsi="Verdana"/>
          <w:sz w:val="18"/>
          <w:szCs w:val="18"/>
        </w:rPr>
        <w:t xml:space="preserve"> minimale</w:t>
      </w:r>
      <w:r w:rsidRPr="002E04E9">
        <w:rPr>
          <w:rFonts w:ascii="Verdana" w:hAnsi="Verdana"/>
          <w:sz w:val="18"/>
          <w:szCs w:val="18"/>
        </w:rPr>
        <w:t xml:space="preserve"> injectietemperatuur de integriteit van de afsluitende aardlagen blijft gewaarborgd</w:t>
      </w:r>
      <w:bookmarkEnd w:id="31"/>
      <w:r w:rsidRPr="002E04E9">
        <w:rPr>
          <w:rFonts w:ascii="Verdana" w:hAnsi="Verdana"/>
          <w:sz w:val="18"/>
          <w:szCs w:val="18"/>
        </w:rPr>
        <w:t xml:space="preserve"> en de daarbij gehanteerde onzekerheidsanalyse</w:t>
      </w:r>
      <w:r>
        <w:rPr>
          <w:rFonts w:ascii="Verdana" w:hAnsi="Verdana"/>
          <w:sz w:val="18"/>
          <w:szCs w:val="18"/>
        </w:rPr>
        <w:t xml:space="preserve">. De aanvrager dient voor de ten behoeve van de borging van de </w:t>
      </w:r>
      <w:r w:rsidR="00742BD8">
        <w:rPr>
          <w:rFonts w:ascii="Verdana" w:hAnsi="Verdana"/>
          <w:sz w:val="18"/>
          <w:szCs w:val="18"/>
        </w:rPr>
        <w:t>integriteit van de afsluitende lagen</w:t>
      </w:r>
      <w:r>
        <w:rPr>
          <w:rFonts w:ascii="Verdana" w:hAnsi="Verdana"/>
          <w:sz w:val="18"/>
          <w:szCs w:val="18"/>
        </w:rPr>
        <w:t xml:space="preserve"> de uitkomsten van </w:t>
      </w:r>
      <w:r w:rsidR="009A3AE2">
        <w:rPr>
          <w:rFonts w:ascii="Verdana" w:hAnsi="Verdana"/>
          <w:sz w:val="18"/>
          <w:szCs w:val="18"/>
        </w:rPr>
        <w:t>het</w:t>
      </w:r>
      <w:r>
        <w:rPr>
          <w:rFonts w:ascii="Verdana" w:hAnsi="Verdana"/>
          <w:sz w:val="18"/>
          <w:szCs w:val="18"/>
        </w:rPr>
        <w:t xml:space="preserve"> </w:t>
      </w:r>
      <w:r w:rsidR="009A3AE2">
        <w:rPr>
          <w:rFonts w:ascii="Verdana" w:hAnsi="Verdana"/>
          <w:sz w:val="18"/>
          <w:szCs w:val="18"/>
        </w:rPr>
        <w:t xml:space="preserve">door TNO beschikbaar gestelde analytische </w:t>
      </w:r>
      <w:proofErr w:type="spellStart"/>
      <w:r w:rsidR="009A3AE2">
        <w:rPr>
          <w:rFonts w:ascii="Verdana" w:hAnsi="Verdana"/>
          <w:sz w:val="18"/>
          <w:szCs w:val="18"/>
        </w:rPr>
        <w:t>geomechanische</w:t>
      </w:r>
      <w:proofErr w:type="spellEnd"/>
      <w:r w:rsidR="009A3AE2">
        <w:rPr>
          <w:rFonts w:ascii="Verdana" w:hAnsi="Verdana"/>
          <w:sz w:val="18"/>
          <w:szCs w:val="18"/>
        </w:rPr>
        <w:t xml:space="preserve"> model</w:t>
      </w:r>
      <w:r w:rsidR="00AF17DD">
        <w:rPr>
          <w:rFonts w:ascii="Verdana" w:hAnsi="Verdana"/>
          <w:sz w:val="18"/>
          <w:szCs w:val="18"/>
        </w:rPr>
        <w:t xml:space="preserve"> (of vergelijkbare modellering)</w:t>
      </w:r>
      <w:r w:rsidR="009A3AE2">
        <w:rPr>
          <w:rFonts w:ascii="Verdana" w:hAnsi="Verdana"/>
          <w:sz w:val="18"/>
          <w:szCs w:val="18"/>
        </w:rPr>
        <w:t xml:space="preserve"> i</w:t>
      </w:r>
      <w:r>
        <w:rPr>
          <w:rFonts w:ascii="Verdana" w:hAnsi="Verdana"/>
          <w:sz w:val="18"/>
          <w:szCs w:val="18"/>
        </w:rPr>
        <w:t xml:space="preserve">n de aanvraag op te nemen. </w:t>
      </w:r>
      <w:r w:rsidR="009E4092">
        <w:rPr>
          <w:rFonts w:ascii="Verdana" w:hAnsi="Verdana"/>
          <w:sz w:val="18"/>
          <w:szCs w:val="18"/>
        </w:rPr>
        <w:t xml:space="preserve">Ter </w:t>
      </w:r>
      <w:r w:rsidR="009E4092" w:rsidRPr="009E4092">
        <w:rPr>
          <w:rFonts w:ascii="Verdana" w:hAnsi="Verdana"/>
          <w:sz w:val="18"/>
          <w:szCs w:val="18"/>
        </w:rPr>
        <w:t>onderbouwing kan gerefereerd worden naar de geologische rapportage in Bijlage X.</w:t>
      </w:r>
      <w:r w:rsidR="00742BD8">
        <w:rPr>
          <w:rFonts w:ascii="Verdana" w:hAnsi="Verdana"/>
          <w:sz w:val="18"/>
          <w:szCs w:val="18"/>
        </w:rPr>
        <w:t xml:space="preserve"> Indien geen gebruik wordt gemaakt van dit model, dient dit onderbouwd te worden. </w:t>
      </w:r>
    </w:p>
    <w:p w14:paraId="63D01013" w14:textId="3072A4A5" w:rsidR="009E4092" w:rsidRPr="009E4092" w:rsidRDefault="009E4092" w:rsidP="002E0111">
      <w:pPr>
        <w:spacing w:line="276" w:lineRule="auto"/>
        <w:rPr>
          <w:rFonts w:ascii="Verdana" w:hAnsi="Verdana" w:cstheme="minorHAnsi"/>
          <w:color w:val="000000"/>
          <w:sz w:val="18"/>
          <w:szCs w:val="18"/>
        </w:rPr>
      </w:pPr>
      <w:r w:rsidRPr="009E4092">
        <w:rPr>
          <w:rFonts w:ascii="Verdana" w:hAnsi="Verdana"/>
          <w:sz w:val="18"/>
          <w:szCs w:val="18"/>
        </w:rPr>
        <w:t xml:space="preserve">Tevens dient er te worden aangegeven of de verwachte reservoirdruk gelijk is aan die van de hydrostatische druk en waarom dat wel of niet het geval is. Ter onderbouwing kan gerefereerd worden naar de geologische rapportage in Bijlage X. </w:t>
      </w:r>
    </w:p>
    <w:p w14:paraId="79242E44" w14:textId="2A730B59" w:rsidR="00EB79F6" w:rsidRPr="00851C73" w:rsidRDefault="00EB79F6" w:rsidP="00B72483">
      <w:pPr>
        <w:pStyle w:val="Kop2"/>
        <w:numPr>
          <w:ilvl w:val="1"/>
          <w:numId w:val="42"/>
        </w:numPr>
        <w:spacing w:line="276" w:lineRule="auto"/>
      </w:pPr>
      <w:bookmarkStart w:id="32" w:name="_Toc139008913"/>
      <w:r>
        <w:t>Hoeveelheid en verwerking bijvangst</w:t>
      </w:r>
      <w:bookmarkEnd w:id="32"/>
    </w:p>
    <w:p w14:paraId="089AA782" w14:textId="3B088C9E" w:rsidR="00B25342" w:rsidRPr="00CD6C29" w:rsidRDefault="00EB79F6" w:rsidP="002E0111">
      <w:pPr>
        <w:spacing w:line="276" w:lineRule="auto"/>
        <w:rPr>
          <w:rFonts w:ascii="Verdana" w:hAnsi="Verdana"/>
          <w:sz w:val="18"/>
          <w:szCs w:val="18"/>
        </w:rPr>
      </w:pPr>
      <w:r>
        <w:rPr>
          <w:rFonts w:ascii="Verdana" w:hAnsi="Verdana"/>
          <w:sz w:val="18"/>
          <w:szCs w:val="18"/>
        </w:rPr>
        <w:t xml:space="preserve">In de aanvraag voor een </w:t>
      </w:r>
      <w:r w:rsidR="00A16B9D">
        <w:rPr>
          <w:rFonts w:ascii="Verdana" w:hAnsi="Verdana"/>
          <w:sz w:val="18"/>
          <w:szCs w:val="18"/>
        </w:rPr>
        <w:t xml:space="preserve">vervolgvergunning </w:t>
      </w:r>
      <w:r>
        <w:rPr>
          <w:rFonts w:ascii="Verdana" w:hAnsi="Verdana"/>
          <w:sz w:val="18"/>
          <w:szCs w:val="18"/>
        </w:rPr>
        <w:t>dient de aanvrager daarom een beschrijving te geven van</w:t>
      </w:r>
      <w:r w:rsidRPr="004017F0">
        <w:rPr>
          <w:rFonts w:ascii="Verdana" w:hAnsi="Verdana"/>
          <w:sz w:val="18"/>
          <w:szCs w:val="18"/>
        </w:rPr>
        <w:t xml:space="preserve"> de verwachte hoeveelheid delfstoffen </w:t>
      </w:r>
      <w:r>
        <w:rPr>
          <w:rFonts w:ascii="Verdana" w:hAnsi="Verdana"/>
          <w:sz w:val="18"/>
          <w:szCs w:val="18"/>
        </w:rPr>
        <w:t>(in Nm</w:t>
      </w:r>
      <w:r>
        <w:rPr>
          <w:rFonts w:ascii="Verdana" w:hAnsi="Verdana"/>
          <w:sz w:val="18"/>
          <w:szCs w:val="18"/>
          <w:vertAlign w:val="superscript"/>
        </w:rPr>
        <w:t>3</w:t>
      </w:r>
      <w:r>
        <w:rPr>
          <w:rFonts w:ascii="Verdana" w:hAnsi="Verdana"/>
          <w:sz w:val="18"/>
          <w:szCs w:val="18"/>
        </w:rPr>
        <w:t>/m</w:t>
      </w:r>
      <w:r>
        <w:rPr>
          <w:rFonts w:ascii="Verdana" w:hAnsi="Verdana"/>
          <w:sz w:val="18"/>
          <w:szCs w:val="18"/>
          <w:vertAlign w:val="superscript"/>
        </w:rPr>
        <w:t>3</w:t>
      </w:r>
      <w:r>
        <w:rPr>
          <w:rFonts w:ascii="Verdana" w:hAnsi="Verdana"/>
          <w:sz w:val="18"/>
          <w:szCs w:val="18"/>
        </w:rPr>
        <w:t xml:space="preserve"> formatiewater) </w:t>
      </w:r>
      <w:r w:rsidRPr="004017F0">
        <w:rPr>
          <w:rFonts w:ascii="Verdana" w:hAnsi="Verdana"/>
          <w:sz w:val="18"/>
          <w:szCs w:val="18"/>
        </w:rPr>
        <w:t>die meekomen met de winning van aardwarmte en wat met deze delfstoffen zal worden gedaan</w:t>
      </w:r>
      <w:r>
        <w:rPr>
          <w:rFonts w:ascii="Verdana" w:hAnsi="Verdana"/>
          <w:sz w:val="18"/>
          <w:szCs w:val="18"/>
        </w:rPr>
        <w:t>.</w:t>
      </w:r>
    </w:p>
    <w:p w14:paraId="3417CBFC" w14:textId="201A33B9" w:rsidR="002E7931" w:rsidRPr="00B25342" w:rsidRDefault="002E7931" w:rsidP="00B72483">
      <w:pPr>
        <w:pStyle w:val="Kop2"/>
        <w:numPr>
          <w:ilvl w:val="1"/>
          <w:numId w:val="42"/>
        </w:numPr>
        <w:spacing w:line="276" w:lineRule="auto"/>
      </w:pPr>
      <w:bookmarkStart w:id="33" w:name="_Toc139008914"/>
      <w:r w:rsidRPr="00B25342">
        <w:t>Gebruik hulpstoffen</w:t>
      </w:r>
      <w:bookmarkEnd w:id="33"/>
    </w:p>
    <w:p w14:paraId="0FF952E0" w14:textId="2C471A85" w:rsidR="002E7931" w:rsidRDefault="002E7931" w:rsidP="002E0111">
      <w:pPr>
        <w:spacing w:line="276" w:lineRule="auto"/>
        <w:rPr>
          <w:rFonts w:ascii="Verdana" w:hAnsi="Verdana"/>
          <w:sz w:val="18"/>
          <w:szCs w:val="18"/>
        </w:rPr>
      </w:pPr>
      <w:r>
        <w:rPr>
          <w:rFonts w:ascii="Verdana" w:hAnsi="Verdana"/>
          <w:sz w:val="18"/>
          <w:szCs w:val="18"/>
        </w:rPr>
        <w:t xml:space="preserve">Indien van toepassing, dient de aanvrager voor een </w:t>
      </w:r>
      <w:r w:rsidR="00A16B9D">
        <w:rPr>
          <w:rFonts w:ascii="Verdana" w:hAnsi="Verdana"/>
          <w:sz w:val="18"/>
          <w:szCs w:val="18"/>
        </w:rPr>
        <w:t>vervolg</w:t>
      </w:r>
      <w:r>
        <w:rPr>
          <w:rFonts w:ascii="Verdana" w:hAnsi="Verdana"/>
          <w:sz w:val="18"/>
          <w:szCs w:val="18"/>
        </w:rPr>
        <w:t xml:space="preserve">vergunning een beschrijving te geven van de </w:t>
      </w:r>
      <w:r w:rsidRPr="004017F0">
        <w:rPr>
          <w:rFonts w:ascii="Verdana" w:hAnsi="Verdana"/>
          <w:sz w:val="18"/>
          <w:szCs w:val="18"/>
        </w:rPr>
        <w:t>soort en hoeveelheid van de hulpstoffen die worden gebruikt bij de winning van aardwarmte</w:t>
      </w:r>
      <w:r>
        <w:rPr>
          <w:rFonts w:ascii="Verdana" w:hAnsi="Verdana"/>
          <w:sz w:val="18"/>
          <w:szCs w:val="18"/>
        </w:rPr>
        <w:t>:</w:t>
      </w:r>
    </w:p>
    <w:tbl>
      <w:tblPr>
        <w:tblStyle w:val="Tabelraster"/>
        <w:tblW w:w="0" w:type="auto"/>
        <w:tblLook w:val="04A0" w:firstRow="1" w:lastRow="0" w:firstColumn="1" w:lastColumn="0" w:noHBand="0" w:noVBand="1"/>
      </w:tblPr>
      <w:tblGrid>
        <w:gridCol w:w="2689"/>
        <w:gridCol w:w="2835"/>
        <w:gridCol w:w="3538"/>
      </w:tblGrid>
      <w:tr w:rsidR="002E7931" w14:paraId="272AD352" w14:textId="77777777" w:rsidTr="0033533E">
        <w:tc>
          <w:tcPr>
            <w:tcW w:w="2689" w:type="dxa"/>
          </w:tcPr>
          <w:p w14:paraId="6AED040F" w14:textId="77777777" w:rsidR="002E7931" w:rsidRPr="00851C73" w:rsidRDefault="002E7931" w:rsidP="002E0111">
            <w:pPr>
              <w:spacing w:line="276" w:lineRule="auto"/>
              <w:rPr>
                <w:rFonts w:ascii="Verdana" w:hAnsi="Verdana" w:cstheme="minorHAnsi"/>
                <w:b/>
                <w:bCs/>
                <w:color w:val="000000"/>
                <w:sz w:val="18"/>
                <w:szCs w:val="18"/>
              </w:rPr>
            </w:pPr>
            <w:r>
              <w:rPr>
                <w:rFonts w:ascii="Verdana" w:hAnsi="Verdana" w:cstheme="minorHAnsi"/>
                <w:b/>
                <w:bCs/>
                <w:color w:val="000000"/>
                <w:sz w:val="18"/>
                <w:szCs w:val="18"/>
              </w:rPr>
              <w:t>Soort h</w:t>
            </w:r>
            <w:r w:rsidRPr="00851C73">
              <w:rPr>
                <w:rFonts w:ascii="Verdana" w:hAnsi="Verdana" w:cstheme="minorHAnsi"/>
                <w:b/>
                <w:bCs/>
                <w:color w:val="000000"/>
                <w:sz w:val="18"/>
                <w:szCs w:val="18"/>
              </w:rPr>
              <w:t>ulpstof</w:t>
            </w:r>
          </w:p>
        </w:tc>
        <w:tc>
          <w:tcPr>
            <w:tcW w:w="2835" w:type="dxa"/>
          </w:tcPr>
          <w:p w14:paraId="21C1A57E" w14:textId="77777777" w:rsidR="002E7931" w:rsidRPr="00851C73" w:rsidRDefault="002E7931" w:rsidP="002E0111">
            <w:pPr>
              <w:spacing w:line="276" w:lineRule="auto"/>
              <w:rPr>
                <w:rFonts w:ascii="Verdana" w:hAnsi="Verdana" w:cstheme="minorHAnsi"/>
                <w:b/>
                <w:bCs/>
                <w:color w:val="000000"/>
                <w:sz w:val="18"/>
                <w:szCs w:val="18"/>
              </w:rPr>
            </w:pPr>
            <w:r>
              <w:rPr>
                <w:rFonts w:ascii="Verdana" w:hAnsi="Verdana" w:cstheme="minorHAnsi"/>
                <w:b/>
                <w:bCs/>
                <w:color w:val="000000"/>
                <w:sz w:val="18"/>
                <w:szCs w:val="18"/>
              </w:rPr>
              <w:t>Frequentie gebruik</w:t>
            </w:r>
          </w:p>
        </w:tc>
        <w:tc>
          <w:tcPr>
            <w:tcW w:w="3538" w:type="dxa"/>
          </w:tcPr>
          <w:p w14:paraId="1CF697EF" w14:textId="77777777" w:rsidR="002E7931" w:rsidRDefault="002E7931" w:rsidP="002E0111">
            <w:pPr>
              <w:spacing w:line="276" w:lineRule="auto"/>
              <w:rPr>
                <w:rFonts w:ascii="Verdana" w:hAnsi="Verdana" w:cstheme="minorHAnsi"/>
                <w:b/>
                <w:bCs/>
                <w:color w:val="000000"/>
                <w:sz w:val="18"/>
                <w:szCs w:val="18"/>
              </w:rPr>
            </w:pPr>
            <w:r w:rsidRPr="00851C73">
              <w:rPr>
                <w:rFonts w:ascii="Verdana" w:hAnsi="Verdana" w:cstheme="minorHAnsi"/>
                <w:b/>
                <w:bCs/>
                <w:color w:val="000000"/>
                <w:sz w:val="18"/>
                <w:szCs w:val="18"/>
              </w:rPr>
              <w:t>Maximaal gebruikte hoeveelheid</w:t>
            </w:r>
          </w:p>
          <w:p w14:paraId="3B2F7867" w14:textId="77777777" w:rsidR="002E7931" w:rsidRPr="00851C73" w:rsidRDefault="002E7931" w:rsidP="002E0111">
            <w:pPr>
              <w:spacing w:line="276" w:lineRule="auto"/>
              <w:rPr>
                <w:rFonts w:ascii="Verdana" w:hAnsi="Verdana" w:cstheme="minorHAnsi"/>
                <w:b/>
                <w:bCs/>
                <w:color w:val="000000"/>
                <w:sz w:val="18"/>
                <w:szCs w:val="18"/>
              </w:rPr>
            </w:pPr>
          </w:p>
        </w:tc>
      </w:tr>
    </w:tbl>
    <w:p w14:paraId="45645AAB" w14:textId="6155BF83" w:rsidR="00766E8B" w:rsidRPr="00CF0598" w:rsidRDefault="00CF0598" w:rsidP="00B72483">
      <w:pPr>
        <w:pStyle w:val="Kop1"/>
        <w:numPr>
          <w:ilvl w:val="0"/>
          <w:numId w:val="2"/>
        </w:numPr>
        <w:spacing w:line="276" w:lineRule="auto"/>
      </w:pPr>
      <w:bookmarkStart w:id="34" w:name="_Toc139008915"/>
      <w:r>
        <w:lastRenderedPageBreak/>
        <w:t>Aardwarmtesysteem</w:t>
      </w:r>
      <w:bookmarkEnd w:id="34"/>
      <w:r>
        <w:t xml:space="preserve"> </w:t>
      </w:r>
      <w:r w:rsidR="00B72483">
        <w:br/>
      </w:r>
    </w:p>
    <w:p w14:paraId="095F23C4" w14:textId="2AF423B3" w:rsidR="00766E8B" w:rsidRDefault="00766E8B" w:rsidP="002E0111">
      <w:pPr>
        <w:spacing w:line="276" w:lineRule="auto"/>
        <w:rPr>
          <w:rFonts w:ascii="Verdana" w:hAnsi="Verdana"/>
          <w:sz w:val="18"/>
          <w:szCs w:val="18"/>
        </w:rPr>
      </w:pPr>
      <w:r w:rsidRPr="00DF36A8">
        <w:rPr>
          <w:rFonts w:ascii="Verdana" w:hAnsi="Verdana"/>
          <w:sz w:val="18"/>
          <w:szCs w:val="18"/>
        </w:rPr>
        <w:t xml:space="preserve">In </w:t>
      </w:r>
      <w:r>
        <w:rPr>
          <w:rFonts w:ascii="Verdana" w:hAnsi="Verdana"/>
          <w:sz w:val="18"/>
          <w:szCs w:val="18"/>
        </w:rPr>
        <w:t>deze</w:t>
      </w:r>
      <w:r w:rsidRPr="00DF36A8">
        <w:rPr>
          <w:rFonts w:ascii="Verdana" w:hAnsi="Verdana"/>
          <w:sz w:val="18"/>
          <w:szCs w:val="18"/>
        </w:rPr>
        <w:t xml:space="preserve"> </w:t>
      </w:r>
      <w:r>
        <w:rPr>
          <w:rFonts w:ascii="Verdana" w:hAnsi="Verdana"/>
          <w:sz w:val="18"/>
          <w:szCs w:val="18"/>
        </w:rPr>
        <w:t xml:space="preserve">paragraaf </w:t>
      </w:r>
      <w:r w:rsidRPr="00DF36A8">
        <w:rPr>
          <w:rFonts w:ascii="Verdana" w:hAnsi="Verdana"/>
          <w:sz w:val="18"/>
          <w:szCs w:val="18"/>
        </w:rPr>
        <w:t>geeft de aanvrager een beschrijving van de bovengrondse locatie van de aardwarmtewinning, en een opgaaf van een aantal zaken die gerelateerd zijn aan het mijnbouwwerk</w:t>
      </w:r>
      <w:r w:rsidR="005B7E7A">
        <w:rPr>
          <w:rFonts w:ascii="Verdana" w:hAnsi="Verdana"/>
          <w:sz w:val="18"/>
          <w:szCs w:val="18"/>
        </w:rPr>
        <w:t>.</w:t>
      </w:r>
    </w:p>
    <w:p w14:paraId="4F3C5DA8" w14:textId="60FBD454" w:rsidR="00AF17DD" w:rsidRPr="00B72483" w:rsidRDefault="00D775B6" w:rsidP="00B72483">
      <w:pPr>
        <w:pStyle w:val="Lijstalinea"/>
        <w:numPr>
          <w:ilvl w:val="1"/>
          <w:numId w:val="43"/>
        </w:numPr>
        <w:spacing w:line="276" w:lineRule="auto"/>
        <w:rPr>
          <w:rFonts w:ascii="Verdana" w:hAnsi="Verdana"/>
          <w:b/>
          <w:bCs/>
          <w:sz w:val="18"/>
          <w:szCs w:val="18"/>
        </w:rPr>
      </w:pPr>
      <w:r w:rsidRPr="00B72483">
        <w:rPr>
          <w:rFonts w:ascii="Verdana" w:hAnsi="Verdana"/>
          <w:b/>
          <w:bCs/>
          <w:sz w:val="18"/>
          <w:szCs w:val="18"/>
        </w:rPr>
        <w:t xml:space="preserve">Systeemconfiguratie </w:t>
      </w:r>
      <w:r w:rsidR="00B35BCE" w:rsidRPr="00B72483">
        <w:rPr>
          <w:rFonts w:ascii="Verdana" w:hAnsi="Verdana"/>
          <w:b/>
          <w:bCs/>
          <w:i/>
          <w:iCs/>
          <w:sz w:val="18"/>
          <w:szCs w:val="18"/>
        </w:rPr>
        <w:t>(indien gewijzigd ten opzichte van aanvraag startvergunning)</w:t>
      </w:r>
    </w:p>
    <w:p w14:paraId="436F45E0" w14:textId="77777777" w:rsidR="00AF17DD" w:rsidRPr="00AF17DD" w:rsidRDefault="00D775B6" w:rsidP="00AF17DD">
      <w:pPr>
        <w:spacing w:line="276" w:lineRule="auto"/>
        <w:rPr>
          <w:rFonts w:ascii="Verdana" w:hAnsi="Verdana"/>
          <w:sz w:val="18"/>
          <w:szCs w:val="18"/>
        </w:rPr>
      </w:pPr>
      <w:r w:rsidRPr="00D775B6">
        <w:rPr>
          <w:rFonts w:ascii="Verdana" w:hAnsi="Verdana"/>
          <w:sz w:val="18"/>
          <w:szCs w:val="18"/>
        </w:rPr>
        <w:t xml:space="preserve">In deze paragraaf wordt uiteengezet uit hoeveel </w:t>
      </w:r>
      <w:r w:rsidR="00742BD8">
        <w:rPr>
          <w:rFonts w:ascii="Verdana" w:hAnsi="Verdana"/>
          <w:sz w:val="18"/>
          <w:szCs w:val="18"/>
        </w:rPr>
        <w:t xml:space="preserve">putten het geothermisch </w:t>
      </w:r>
      <w:r w:rsidR="00742BD8" w:rsidRPr="00AF17DD">
        <w:rPr>
          <w:rFonts w:ascii="Verdana" w:hAnsi="Verdana"/>
          <w:sz w:val="18"/>
          <w:szCs w:val="18"/>
        </w:rPr>
        <w:t>systeem</w:t>
      </w:r>
      <w:r w:rsidRPr="00AF17DD">
        <w:rPr>
          <w:rFonts w:ascii="Verdana" w:hAnsi="Verdana"/>
          <w:sz w:val="18"/>
          <w:szCs w:val="18"/>
        </w:rPr>
        <w:t xml:space="preserve"> bestaat. </w:t>
      </w:r>
      <w:r w:rsidR="00AF17DD" w:rsidRPr="00AF17DD">
        <w:rPr>
          <w:rFonts w:ascii="Verdana" w:hAnsi="Verdana"/>
          <w:sz w:val="18"/>
          <w:szCs w:val="18"/>
        </w:rPr>
        <w:t>In deze paragraaf wordt uiteengezet uit hoeveel putten het geothermisch systeem bestaat. Hierin dient tenminste te worden aangegeven:</w:t>
      </w:r>
    </w:p>
    <w:p w14:paraId="50630429" w14:textId="77777777" w:rsidR="00AF17DD" w:rsidRPr="00AF17DD" w:rsidRDefault="00AF17DD" w:rsidP="00AF17DD">
      <w:pPr>
        <w:pStyle w:val="Geenafstand"/>
        <w:numPr>
          <w:ilvl w:val="0"/>
          <w:numId w:val="4"/>
        </w:numPr>
        <w:spacing w:line="276" w:lineRule="auto"/>
        <w:rPr>
          <w:rFonts w:ascii="Verdana" w:hAnsi="Verdana" w:cstheme="minorHAnsi"/>
          <w:color w:val="000000"/>
          <w:sz w:val="18"/>
          <w:szCs w:val="18"/>
        </w:rPr>
      </w:pPr>
      <w:r w:rsidRPr="00AF17DD">
        <w:rPr>
          <w:rFonts w:ascii="Verdana" w:hAnsi="Verdana" w:cstheme="minorHAnsi"/>
          <w:color w:val="000000"/>
          <w:sz w:val="18"/>
          <w:szCs w:val="18"/>
        </w:rPr>
        <w:t>een topografische kaart van de bovengrond die zich bevindt boven de verwachte invloedsfeer van de aanvraag;</w:t>
      </w:r>
    </w:p>
    <w:p w14:paraId="794ABE31" w14:textId="01A36F5E" w:rsidR="00AF17DD" w:rsidRPr="00AF17DD" w:rsidRDefault="00AF17DD" w:rsidP="00AF17DD">
      <w:pPr>
        <w:pStyle w:val="Geenafstand"/>
        <w:numPr>
          <w:ilvl w:val="0"/>
          <w:numId w:val="4"/>
        </w:numPr>
        <w:spacing w:line="276" w:lineRule="auto"/>
        <w:rPr>
          <w:rFonts w:ascii="Verdana" w:hAnsi="Verdana" w:cstheme="minorHAnsi"/>
          <w:color w:val="000000"/>
          <w:sz w:val="18"/>
          <w:szCs w:val="18"/>
        </w:rPr>
      </w:pPr>
      <w:r w:rsidRPr="00AF17DD">
        <w:rPr>
          <w:rFonts w:ascii="Verdana" w:hAnsi="Verdana" w:cstheme="minorHAnsi"/>
          <w:color w:val="000000"/>
          <w:sz w:val="18"/>
          <w:szCs w:val="18"/>
        </w:rPr>
        <w:t>een beschrijving van het mijnbouwwerk en de ligging ervan;</w:t>
      </w:r>
    </w:p>
    <w:p w14:paraId="75F41940" w14:textId="77777777" w:rsidR="00AF17DD" w:rsidRPr="00AF17DD" w:rsidRDefault="00AF17DD" w:rsidP="00AF17DD">
      <w:pPr>
        <w:pStyle w:val="Geenafstand"/>
        <w:spacing w:line="276" w:lineRule="auto"/>
        <w:ind w:left="720"/>
        <w:rPr>
          <w:rFonts w:ascii="Verdana" w:hAnsi="Verdana" w:cstheme="minorHAnsi"/>
          <w:color w:val="000000"/>
          <w:sz w:val="18"/>
          <w:szCs w:val="18"/>
          <w:highlight w:val="yellow"/>
        </w:rPr>
      </w:pPr>
    </w:p>
    <w:p w14:paraId="4A5DA2D0" w14:textId="1273A341" w:rsidR="00D775B6" w:rsidRPr="00D775B6" w:rsidRDefault="00742BD8" w:rsidP="002E0111">
      <w:pPr>
        <w:spacing w:line="276" w:lineRule="auto"/>
        <w:rPr>
          <w:rFonts w:ascii="Verdana" w:hAnsi="Verdana"/>
          <w:b/>
          <w:bCs/>
          <w:sz w:val="18"/>
          <w:szCs w:val="18"/>
        </w:rPr>
      </w:pPr>
      <w:r>
        <w:rPr>
          <w:rFonts w:ascii="Verdana" w:hAnsi="Verdana"/>
          <w:sz w:val="18"/>
          <w:szCs w:val="18"/>
        </w:rPr>
        <w:t>I</w:t>
      </w:r>
      <w:r w:rsidR="00D775B6" w:rsidRPr="00D775B6">
        <w:rPr>
          <w:rFonts w:ascii="Verdana" w:hAnsi="Verdana"/>
          <w:sz w:val="18"/>
          <w:szCs w:val="18"/>
        </w:rPr>
        <w:t xml:space="preserve">n Tabel X </w:t>
      </w:r>
      <w:r>
        <w:rPr>
          <w:rFonts w:ascii="Verdana" w:hAnsi="Verdana"/>
          <w:sz w:val="18"/>
          <w:szCs w:val="18"/>
        </w:rPr>
        <w:t xml:space="preserve">worden </w:t>
      </w:r>
      <w:r w:rsidR="00D775B6" w:rsidRPr="00D775B6">
        <w:rPr>
          <w:rFonts w:ascii="Verdana" w:hAnsi="Verdana"/>
          <w:sz w:val="18"/>
          <w:szCs w:val="18"/>
        </w:rPr>
        <w:t>per put de coördinaten van de oppervlakte- en einddieptelocatie gegeven, samen met de coördinaten van het doorprikpunt van de top van het doelreservoir (meerdere coördinaten als meerdere doelreservoirs worden beoogd) en de uiteindelijke einddiepte. Voor het overzicht kan eventueel verwezen worden naar Figuur X in paragraaf 3.1.</w:t>
      </w:r>
    </w:p>
    <w:p w14:paraId="053BEB9E" w14:textId="77777777" w:rsidR="00D775B6" w:rsidRPr="00D775B6" w:rsidRDefault="00D775B6" w:rsidP="002E0111">
      <w:pPr>
        <w:spacing w:line="276" w:lineRule="auto"/>
        <w:rPr>
          <w:rFonts w:ascii="Verdana" w:hAnsi="Verdana"/>
          <w:sz w:val="18"/>
          <w:szCs w:val="18"/>
        </w:rPr>
      </w:pPr>
      <w:r w:rsidRPr="00D775B6">
        <w:rPr>
          <w:rFonts w:ascii="Verdana" w:hAnsi="Verdana"/>
          <w:sz w:val="18"/>
          <w:szCs w:val="18"/>
        </w:rPr>
        <w:t>NB: het is wenselijk om de naam van een geothermisch systeem en de onderliggende putten over te nemen van de naam van de vergunning, welke overeenkomt met een lokale topografische naam.</w:t>
      </w:r>
    </w:p>
    <w:p w14:paraId="66CACF02" w14:textId="02B265B8" w:rsidR="00D775B6" w:rsidRPr="00D775B6" w:rsidRDefault="00D775B6" w:rsidP="002E0111">
      <w:pPr>
        <w:spacing w:line="276" w:lineRule="auto"/>
        <w:rPr>
          <w:rFonts w:ascii="Verdana" w:hAnsi="Verdana"/>
          <w:i/>
          <w:iCs/>
          <w:sz w:val="18"/>
          <w:szCs w:val="18"/>
        </w:rPr>
      </w:pPr>
      <w:r w:rsidRPr="00D775B6">
        <w:rPr>
          <w:rFonts w:ascii="Verdana" w:hAnsi="Verdana"/>
          <w:i/>
          <w:iCs/>
          <w:sz w:val="18"/>
          <w:szCs w:val="18"/>
        </w:rPr>
        <w:t>Tabel X. Coördinaten beoogde putten</w:t>
      </w:r>
      <w:r w:rsidR="006B45B9">
        <w:rPr>
          <w:rFonts w:ascii="Verdana" w:hAnsi="Verdana"/>
          <w:i/>
          <w:iCs/>
          <w:sz w:val="18"/>
          <w:szCs w:val="18"/>
        </w:rPr>
        <w:t>.</w:t>
      </w:r>
    </w:p>
    <w:tbl>
      <w:tblPr>
        <w:tblW w:w="8080" w:type="dxa"/>
        <w:tblCellMar>
          <w:left w:w="70" w:type="dxa"/>
          <w:right w:w="70" w:type="dxa"/>
        </w:tblCellMar>
        <w:tblLook w:val="04A0" w:firstRow="1" w:lastRow="0" w:firstColumn="1" w:lastColumn="0" w:noHBand="0" w:noVBand="1"/>
      </w:tblPr>
      <w:tblGrid>
        <w:gridCol w:w="4480"/>
        <w:gridCol w:w="1800"/>
        <w:gridCol w:w="1800"/>
      </w:tblGrid>
      <w:tr w:rsidR="00D775B6" w:rsidRPr="00D775B6" w14:paraId="45F8051C" w14:textId="77777777" w:rsidTr="00C11987">
        <w:trPr>
          <w:trHeight w:val="285"/>
        </w:trPr>
        <w:tc>
          <w:tcPr>
            <w:tcW w:w="44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D746BED" w14:textId="77777777" w:rsidR="00D775B6" w:rsidRPr="00D775B6" w:rsidRDefault="00D775B6" w:rsidP="002E0111">
            <w:pPr>
              <w:spacing w:after="0" w:line="276" w:lineRule="auto"/>
              <w:rPr>
                <w:rFonts w:ascii="Verdana" w:eastAsia="Times New Roman" w:hAnsi="Verdana" w:cs="Calibri"/>
                <w:b/>
                <w:bCs/>
                <w:color w:val="000000"/>
                <w:sz w:val="18"/>
                <w:szCs w:val="18"/>
                <w:lang w:eastAsia="nl-NL"/>
              </w:rPr>
            </w:pPr>
            <w:proofErr w:type="spellStart"/>
            <w:r w:rsidRPr="00D775B6">
              <w:rPr>
                <w:rFonts w:ascii="Verdana" w:eastAsia="Times New Roman" w:hAnsi="Verdana" w:cs="Calibri"/>
                <w:b/>
                <w:bCs/>
                <w:color w:val="000000"/>
                <w:sz w:val="18"/>
                <w:szCs w:val="18"/>
                <w:lang w:eastAsia="nl-NL"/>
              </w:rPr>
              <w:t>Putnaam</w:t>
            </w:r>
            <w:proofErr w:type="spellEnd"/>
          </w:p>
        </w:tc>
        <w:tc>
          <w:tcPr>
            <w:tcW w:w="1800" w:type="dxa"/>
            <w:tcBorders>
              <w:top w:val="single" w:sz="4" w:space="0" w:color="auto"/>
              <w:left w:val="nil"/>
              <w:bottom w:val="single" w:sz="4" w:space="0" w:color="auto"/>
              <w:right w:val="single" w:sz="4" w:space="0" w:color="auto"/>
            </w:tcBorders>
            <w:shd w:val="clear" w:color="000000" w:fill="BFBFBF"/>
            <w:noWrap/>
            <w:vAlign w:val="bottom"/>
            <w:hideMark/>
          </w:tcPr>
          <w:p w14:paraId="465D21AA" w14:textId="77777777" w:rsidR="00D775B6" w:rsidRPr="00D775B6" w:rsidRDefault="00D775B6" w:rsidP="002E0111">
            <w:pPr>
              <w:spacing w:after="0" w:line="276" w:lineRule="auto"/>
              <w:rPr>
                <w:rFonts w:ascii="Verdana" w:eastAsia="Times New Roman" w:hAnsi="Verdana" w:cs="Calibri"/>
                <w:b/>
                <w:bCs/>
                <w:color w:val="000000"/>
                <w:sz w:val="18"/>
                <w:szCs w:val="18"/>
                <w:lang w:eastAsia="nl-NL"/>
              </w:rPr>
            </w:pPr>
            <w:r w:rsidRPr="00D775B6">
              <w:rPr>
                <w:rFonts w:ascii="Verdana" w:eastAsia="Times New Roman" w:hAnsi="Verdana" w:cs="Calibri"/>
                <w:b/>
                <w:bCs/>
                <w:color w:val="000000"/>
                <w:sz w:val="18"/>
                <w:szCs w:val="18"/>
                <w:lang w:eastAsia="nl-NL"/>
              </w:rPr>
              <w:t>PUT-GT-01</w:t>
            </w:r>
          </w:p>
        </w:tc>
        <w:tc>
          <w:tcPr>
            <w:tcW w:w="1800" w:type="dxa"/>
            <w:tcBorders>
              <w:top w:val="single" w:sz="4" w:space="0" w:color="auto"/>
              <w:left w:val="nil"/>
              <w:bottom w:val="single" w:sz="4" w:space="0" w:color="auto"/>
              <w:right w:val="single" w:sz="4" w:space="0" w:color="auto"/>
            </w:tcBorders>
            <w:shd w:val="clear" w:color="000000" w:fill="BFBFBF"/>
            <w:noWrap/>
            <w:vAlign w:val="bottom"/>
            <w:hideMark/>
          </w:tcPr>
          <w:p w14:paraId="7DE143EE" w14:textId="77777777" w:rsidR="00D775B6" w:rsidRPr="00D775B6" w:rsidRDefault="00D775B6" w:rsidP="002E0111">
            <w:pPr>
              <w:spacing w:after="0" w:line="276" w:lineRule="auto"/>
              <w:rPr>
                <w:rFonts w:ascii="Verdana" w:eastAsia="Times New Roman" w:hAnsi="Verdana" w:cs="Calibri"/>
                <w:b/>
                <w:bCs/>
                <w:color w:val="000000"/>
                <w:sz w:val="18"/>
                <w:szCs w:val="18"/>
                <w:lang w:eastAsia="nl-NL"/>
              </w:rPr>
            </w:pPr>
            <w:r w:rsidRPr="00D775B6">
              <w:rPr>
                <w:rFonts w:ascii="Verdana" w:eastAsia="Times New Roman" w:hAnsi="Verdana" w:cs="Calibri"/>
                <w:b/>
                <w:bCs/>
                <w:color w:val="000000"/>
                <w:sz w:val="18"/>
                <w:szCs w:val="18"/>
                <w:lang w:eastAsia="nl-NL"/>
              </w:rPr>
              <w:t>PUT-GT-02</w:t>
            </w:r>
          </w:p>
        </w:tc>
      </w:tr>
      <w:tr w:rsidR="00D775B6" w:rsidRPr="00D775B6" w14:paraId="36EC13AA" w14:textId="77777777" w:rsidTr="00C11987">
        <w:trPr>
          <w:trHeight w:val="285"/>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6E8E28E"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Type put</w:t>
            </w:r>
          </w:p>
        </w:tc>
        <w:tc>
          <w:tcPr>
            <w:tcW w:w="1800" w:type="dxa"/>
            <w:tcBorders>
              <w:top w:val="nil"/>
              <w:left w:val="nil"/>
              <w:bottom w:val="single" w:sz="4" w:space="0" w:color="auto"/>
              <w:right w:val="single" w:sz="4" w:space="0" w:color="auto"/>
            </w:tcBorders>
            <w:shd w:val="clear" w:color="auto" w:fill="auto"/>
            <w:noWrap/>
            <w:vAlign w:val="bottom"/>
            <w:hideMark/>
          </w:tcPr>
          <w:p w14:paraId="3F484431"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Injectie</w:t>
            </w:r>
          </w:p>
        </w:tc>
        <w:tc>
          <w:tcPr>
            <w:tcW w:w="1800" w:type="dxa"/>
            <w:tcBorders>
              <w:top w:val="nil"/>
              <w:left w:val="nil"/>
              <w:bottom w:val="single" w:sz="4" w:space="0" w:color="auto"/>
              <w:right w:val="single" w:sz="4" w:space="0" w:color="auto"/>
            </w:tcBorders>
            <w:shd w:val="clear" w:color="auto" w:fill="auto"/>
            <w:noWrap/>
            <w:vAlign w:val="bottom"/>
            <w:hideMark/>
          </w:tcPr>
          <w:p w14:paraId="526CE723"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Productie</w:t>
            </w:r>
          </w:p>
        </w:tc>
      </w:tr>
      <w:tr w:rsidR="00D775B6" w:rsidRPr="00D775B6" w14:paraId="064637F7" w14:textId="77777777" w:rsidTr="00C11987">
        <w:trPr>
          <w:trHeight w:val="285"/>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9BB3475"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X (RD) oppervlaktelocatie</w:t>
            </w:r>
          </w:p>
        </w:tc>
        <w:tc>
          <w:tcPr>
            <w:tcW w:w="1800" w:type="dxa"/>
            <w:tcBorders>
              <w:top w:val="nil"/>
              <w:left w:val="nil"/>
              <w:bottom w:val="single" w:sz="4" w:space="0" w:color="auto"/>
              <w:right w:val="single" w:sz="4" w:space="0" w:color="auto"/>
            </w:tcBorders>
            <w:shd w:val="clear" w:color="auto" w:fill="auto"/>
            <w:noWrap/>
            <w:vAlign w:val="bottom"/>
            <w:hideMark/>
          </w:tcPr>
          <w:p w14:paraId="3DD81BDC"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 </w:t>
            </w:r>
          </w:p>
        </w:tc>
        <w:tc>
          <w:tcPr>
            <w:tcW w:w="1800" w:type="dxa"/>
            <w:tcBorders>
              <w:top w:val="nil"/>
              <w:left w:val="nil"/>
              <w:bottom w:val="single" w:sz="4" w:space="0" w:color="auto"/>
              <w:right w:val="single" w:sz="4" w:space="0" w:color="auto"/>
            </w:tcBorders>
            <w:shd w:val="clear" w:color="auto" w:fill="auto"/>
            <w:noWrap/>
            <w:vAlign w:val="bottom"/>
            <w:hideMark/>
          </w:tcPr>
          <w:p w14:paraId="26B198F8"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 </w:t>
            </w:r>
          </w:p>
        </w:tc>
      </w:tr>
      <w:tr w:rsidR="00D775B6" w:rsidRPr="00D775B6" w14:paraId="7FDBCF42" w14:textId="77777777" w:rsidTr="00C11987">
        <w:trPr>
          <w:trHeight w:val="285"/>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EDDB85A"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Y (RD) oppervlaktelocatie</w:t>
            </w:r>
          </w:p>
        </w:tc>
        <w:tc>
          <w:tcPr>
            <w:tcW w:w="1800" w:type="dxa"/>
            <w:tcBorders>
              <w:top w:val="nil"/>
              <w:left w:val="nil"/>
              <w:bottom w:val="single" w:sz="4" w:space="0" w:color="auto"/>
              <w:right w:val="single" w:sz="4" w:space="0" w:color="auto"/>
            </w:tcBorders>
            <w:shd w:val="clear" w:color="auto" w:fill="auto"/>
            <w:noWrap/>
            <w:vAlign w:val="bottom"/>
            <w:hideMark/>
          </w:tcPr>
          <w:p w14:paraId="2AF62253"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 </w:t>
            </w:r>
          </w:p>
        </w:tc>
        <w:tc>
          <w:tcPr>
            <w:tcW w:w="1800" w:type="dxa"/>
            <w:tcBorders>
              <w:top w:val="nil"/>
              <w:left w:val="nil"/>
              <w:bottom w:val="single" w:sz="4" w:space="0" w:color="auto"/>
              <w:right w:val="single" w:sz="4" w:space="0" w:color="auto"/>
            </w:tcBorders>
            <w:shd w:val="clear" w:color="auto" w:fill="auto"/>
            <w:noWrap/>
            <w:vAlign w:val="bottom"/>
            <w:hideMark/>
          </w:tcPr>
          <w:p w14:paraId="3F8F8486"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 </w:t>
            </w:r>
          </w:p>
        </w:tc>
      </w:tr>
      <w:tr w:rsidR="00D775B6" w:rsidRPr="00D775B6" w14:paraId="4CE9F457" w14:textId="77777777" w:rsidTr="00C11987">
        <w:trPr>
          <w:trHeight w:val="285"/>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EAB1B3A"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X (RD) top doorprikpunt doelreservoir</w:t>
            </w:r>
          </w:p>
        </w:tc>
        <w:tc>
          <w:tcPr>
            <w:tcW w:w="1800" w:type="dxa"/>
            <w:tcBorders>
              <w:top w:val="nil"/>
              <w:left w:val="nil"/>
              <w:bottom w:val="single" w:sz="4" w:space="0" w:color="auto"/>
              <w:right w:val="single" w:sz="4" w:space="0" w:color="auto"/>
            </w:tcBorders>
            <w:shd w:val="clear" w:color="auto" w:fill="auto"/>
            <w:noWrap/>
            <w:vAlign w:val="bottom"/>
            <w:hideMark/>
          </w:tcPr>
          <w:p w14:paraId="75404A79"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 </w:t>
            </w:r>
          </w:p>
        </w:tc>
        <w:tc>
          <w:tcPr>
            <w:tcW w:w="1800" w:type="dxa"/>
            <w:tcBorders>
              <w:top w:val="nil"/>
              <w:left w:val="nil"/>
              <w:bottom w:val="single" w:sz="4" w:space="0" w:color="auto"/>
              <w:right w:val="single" w:sz="4" w:space="0" w:color="auto"/>
            </w:tcBorders>
            <w:shd w:val="clear" w:color="auto" w:fill="auto"/>
            <w:noWrap/>
            <w:vAlign w:val="bottom"/>
            <w:hideMark/>
          </w:tcPr>
          <w:p w14:paraId="3E75EBF5"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 </w:t>
            </w:r>
          </w:p>
        </w:tc>
      </w:tr>
      <w:tr w:rsidR="00D775B6" w:rsidRPr="00D775B6" w14:paraId="3F83802F" w14:textId="77777777" w:rsidTr="00C11987">
        <w:trPr>
          <w:trHeight w:val="285"/>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64F7B62"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Y (RD) top doorprikpunt doelreservoir</w:t>
            </w:r>
          </w:p>
        </w:tc>
        <w:tc>
          <w:tcPr>
            <w:tcW w:w="1800" w:type="dxa"/>
            <w:tcBorders>
              <w:top w:val="nil"/>
              <w:left w:val="nil"/>
              <w:bottom w:val="single" w:sz="4" w:space="0" w:color="auto"/>
              <w:right w:val="single" w:sz="4" w:space="0" w:color="auto"/>
            </w:tcBorders>
            <w:shd w:val="clear" w:color="auto" w:fill="auto"/>
            <w:noWrap/>
            <w:vAlign w:val="bottom"/>
            <w:hideMark/>
          </w:tcPr>
          <w:p w14:paraId="723D26E8"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 </w:t>
            </w:r>
          </w:p>
        </w:tc>
        <w:tc>
          <w:tcPr>
            <w:tcW w:w="1800" w:type="dxa"/>
            <w:tcBorders>
              <w:top w:val="nil"/>
              <w:left w:val="nil"/>
              <w:bottom w:val="single" w:sz="4" w:space="0" w:color="auto"/>
              <w:right w:val="single" w:sz="4" w:space="0" w:color="auto"/>
            </w:tcBorders>
            <w:shd w:val="clear" w:color="auto" w:fill="auto"/>
            <w:noWrap/>
            <w:vAlign w:val="bottom"/>
            <w:hideMark/>
          </w:tcPr>
          <w:p w14:paraId="2F0A76FC"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 </w:t>
            </w:r>
          </w:p>
        </w:tc>
      </w:tr>
      <w:tr w:rsidR="00D775B6" w:rsidRPr="00D775B6" w14:paraId="6F66B723" w14:textId="77777777" w:rsidTr="00C11987">
        <w:trPr>
          <w:trHeight w:val="285"/>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2D94E5C"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X (RD) einddieptelocatie</w:t>
            </w:r>
          </w:p>
        </w:tc>
        <w:tc>
          <w:tcPr>
            <w:tcW w:w="1800" w:type="dxa"/>
            <w:tcBorders>
              <w:top w:val="nil"/>
              <w:left w:val="nil"/>
              <w:bottom w:val="single" w:sz="4" w:space="0" w:color="auto"/>
              <w:right w:val="single" w:sz="4" w:space="0" w:color="auto"/>
            </w:tcBorders>
            <w:shd w:val="clear" w:color="auto" w:fill="auto"/>
            <w:noWrap/>
            <w:vAlign w:val="bottom"/>
            <w:hideMark/>
          </w:tcPr>
          <w:p w14:paraId="559FFD9B"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 </w:t>
            </w:r>
          </w:p>
        </w:tc>
        <w:tc>
          <w:tcPr>
            <w:tcW w:w="1800" w:type="dxa"/>
            <w:tcBorders>
              <w:top w:val="nil"/>
              <w:left w:val="nil"/>
              <w:bottom w:val="single" w:sz="4" w:space="0" w:color="auto"/>
              <w:right w:val="single" w:sz="4" w:space="0" w:color="auto"/>
            </w:tcBorders>
            <w:shd w:val="clear" w:color="auto" w:fill="auto"/>
            <w:noWrap/>
            <w:vAlign w:val="bottom"/>
            <w:hideMark/>
          </w:tcPr>
          <w:p w14:paraId="75D10982"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 </w:t>
            </w:r>
          </w:p>
        </w:tc>
      </w:tr>
      <w:tr w:rsidR="00D775B6" w:rsidRPr="00D775B6" w14:paraId="3B0E12FE" w14:textId="77777777" w:rsidTr="00C11987">
        <w:trPr>
          <w:trHeight w:val="285"/>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28C9DBE"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Y (RD) einddieptelocatie</w:t>
            </w:r>
          </w:p>
        </w:tc>
        <w:tc>
          <w:tcPr>
            <w:tcW w:w="1800" w:type="dxa"/>
            <w:tcBorders>
              <w:top w:val="nil"/>
              <w:left w:val="nil"/>
              <w:bottom w:val="single" w:sz="4" w:space="0" w:color="auto"/>
              <w:right w:val="single" w:sz="4" w:space="0" w:color="auto"/>
            </w:tcBorders>
            <w:shd w:val="clear" w:color="auto" w:fill="auto"/>
            <w:noWrap/>
            <w:vAlign w:val="bottom"/>
            <w:hideMark/>
          </w:tcPr>
          <w:p w14:paraId="778C6EBE"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 </w:t>
            </w:r>
          </w:p>
        </w:tc>
        <w:tc>
          <w:tcPr>
            <w:tcW w:w="1800" w:type="dxa"/>
            <w:tcBorders>
              <w:top w:val="nil"/>
              <w:left w:val="nil"/>
              <w:bottom w:val="single" w:sz="4" w:space="0" w:color="auto"/>
              <w:right w:val="single" w:sz="4" w:space="0" w:color="auto"/>
            </w:tcBorders>
            <w:shd w:val="clear" w:color="auto" w:fill="auto"/>
            <w:noWrap/>
            <w:vAlign w:val="bottom"/>
            <w:hideMark/>
          </w:tcPr>
          <w:p w14:paraId="61815E5D"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 </w:t>
            </w:r>
          </w:p>
        </w:tc>
      </w:tr>
      <w:tr w:rsidR="00D775B6" w:rsidRPr="00D775B6" w14:paraId="6EAB667C" w14:textId="77777777" w:rsidTr="00C11987">
        <w:trPr>
          <w:trHeight w:val="285"/>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5FB61C2"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Einddiepte (</w:t>
            </w:r>
            <w:proofErr w:type="spellStart"/>
            <w:r w:rsidRPr="00D775B6">
              <w:rPr>
                <w:rFonts w:ascii="Verdana" w:eastAsia="Times New Roman" w:hAnsi="Verdana" w:cs="Calibri"/>
                <w:color w:val="000000"/>
                <w:sz w:val="18"/>
                <w:szCs w:val="18"/>
                <w:lang w:eastAsia="nl-NL"/>
              </w:rPr>
              <w:t>mAH</w:t>
            </w:r>
            <w:proofErr w:type="spellEnd"/>
            <w:r w:rsidRPr="00D775B6">
              <w:rPr>
                <w:rFonts w:ascii="Verdana" w:eastAsia="Times New Roman" w:hAnsi="Verdana" w:cs="Calibri"/>
                <w:color w:val="000000"/>
                <w:sz w:val="18"/>
                <w:szCs w:val="18"/>
                <w:lang w:eastAsia="nl-NL"/>
              </w:rPr>
              <w:t>)</w:t>
            </w:r>
          </w:p>
        </w:tc>
        <w:tc>
          <w:tcPr>
            <w:tcW w:w="1800" w:type="dxa"/>
            <w:tcBorders>
              <w:top w:val="nil"/>
              <w:left w:val="nil"/>
              <w:bottom w:val="single" w:sz="4" w:space="0" w:color="auto"/>
              <w:right w:val="single" w:sz="4" w:space="0" w:color="auto"/>
            </w:tcBorders>
            <w:shd w:val="clear" w:color="auto" w:fill="auto"/>
            <w:noWrap/>
            <w:vAlign w:val="bottom"/>
            <w:hideMark/>
          </w:tcPr>
          <w:p w14:paraId="37E20DE5"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 </w:t>
            </w:r>
          </w:p>
        </w:tc>
        <w:tc>
          <w:tcPr>
            <w:tcW w:w="1800" w:type="dxa"/>
            <w:tcBorders>
              <w:top w:val="nil"/>
              <w:left w:val="nil"/>
              <w:bottom w:val="single" w:sz="4" w:space="0" w:color="auto"/>
              <w:right w:val="single" w:sz="4" w:space="0" w:color="auto"/>
            </w:tcBorders>
            <w:shd w:val="clear" w:color="auto" w:fill="auto"/>
            <w:noWrap/>
            <w:vAlign w:val="bottom"/>
            <w:hideMark/>
          </w:tcPr>
          <w:p w14:paraId="763BC96E"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 </w:t>
            </w:r>
          </w:p>
        </w:tc>
      </w:tr>
      <w:tr w:rsidR="00D775B6" w:rsidRPr="00D775B6" w14:paraId="5F77E2B7" w14:textId="77777777" w:rsidTr="00C11987">
        <w:trPr>
          <w:trHeight w:val="285"/>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087A80B"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Einddiepte (</w:t>
            </w:r>
            <w:proofErr w:type="spellStart"/>
            <w:r w:rsidRPr="00D775B6">
              <w:rPr>
                <w:rFonts w:ascii="Verdana" w:eastAsia="Times New Roman" w:hAnsi="Verdana" w:cs="Calibri"/>
                <w:color w:val="000000"/>
                <w:sz w:val="18"/>
                <w:szCs w:val="18"/>
                <w:lang w:eastAsia="nl-NL"/>
              </w:rPr>
              <w:t>mTVD</w:t>
            </w:r>
            <w:proofErr w:type="spellEnd"/>
            <w:r w:rsidRPr="00D775B6">
              <w:rPr>
                <w:rFonts w:ascii="Verdana" w:eastAsia="Times New Roman" w:hAnsi="Verdana" w:cs="Calibri"/>
                <w:color w:val="000000"/>
                <w:sz w:val="18"/>
                <w:szCs w:val="18"/>
                <w:lang w:eastAsia="nl-NL"/>
              </w:rPr>
              <w:t>)</w:t>
            </w:r>
          </w:p>
        </w:tc>
        <w:tc>
          <w:tcPr>
            <w:tcW w:w="1800" w:type="dxa"/>
            <w:tcBorders>
              <w:top w:val="nil"/>
              <w:left w:val="nil"/>
              <w:bottom w:val="single" w:sz="4" w:space="0" w:color="auto"/>
              <w:right w:val="single" w:sz="4" w:space="0" w:color="auto"/>
            </w:tcBorders>
            <w:shd w:val="clear" w:color="auto" w:fill="auto"/>
            <w:noWrap/>
            <w:vAlign w:val="bottom"/>
            <w:hideMark/>
          </w:tcPr>
          <w:p w14:paraId="2F4697B9"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 </w:t>
            </w:r>
          </w:p>
        </w:tc>
        <w:tc>
          <w:tcPr>
            <w:tcW w:w="1800" w:type="dxa"/>
            <w:tcBorders>
              <w:top w:val="nil"/>
              <w:left w:val="nil"/>
              <w:bottom w:val="single" w:sz="4" w:space="0" w:color="auto"/>
              <w:right w:val="single" w:sz="4" w:space="0" w:color="auto"/>
            </w:tcBorders>
            <w:shd w:val="clear" w:color="auto" w:fill="auto"/>
            <w:noWrap/>
            <w:vAlign w:val="bottom"/>
            <w:hideMark/>
          </w:tcPr>
          <w:p w14:paraId="423752FF"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 </w:t>
            </w:r>
          </w:p>
        </w:tc>
      </w:tr>
    </w:tbl>
    <w:p w14:paraId="446CC8F3" w14:textId="5F823D8E" w:rsidR="00AF17DD" w:rsidRDefault="00AF17DD" w:rsidP="002E0111">
      <w:pPr>
        <w:spacing w:line="276" w:lineRule="auto"/>
        <w:rPr>
          <w:rFonts w:ascii="Verdana" w:hAnsi="Verdana"/>
          <w:b/>
          <w:bCs/>
          <w:sz w:val="18"/>
          <w:szCs w:val="18"/>
        </w:rPr>
      </w:pPr>
    </w:p>
    <w:p w14:paraId="22804EC6" w14:textId="77777777" w:rsidR="00AF17DD" w:rsidRDefault="00AF17DD">
      <w:pPr>
        <w:rPr>
          <w:rFonts w:ascii="Verdana" w:hAnsi="Verdana"/>
          <w:b/>
          <w:bCs/>
          <w:sz w:val="18"/>
          <w:szCs w:val="18"/>
        </w:rPr>
      </w:pPr>
      <w:r>
        <w:rPr>
          <w:rFonts w:ascii="Verdana" w:hAnsi="Verdana"/>
          <w:b/>
          <w:bCs/>
          <w:sz w:val="18"/>
          <w:szCs w:val="18"/>
        </w:rPr>
        <w:br w:type="page"/>
      </w:r>
    </w:p>
    <w:p w14:paraId="75F7454E" w14:textId="0B7328D3" w:rsidR="00CD4C30" w:rsidRPr="00B72483" w:rsidRDefault="00CD4C30" w:rsidP="00B72483">
      <w:pPr>
        <w:pStyle w:val="Lijstalinea"/>
        <w:numPr>
          <w:ilvl w:val="1"/>
          <w:numId w:val="43"/>
        </w:numPr>
        <w:spacing w:line="276" w:lineRule="auto"/>
        <w:rPr>
          <w:rFonts w:ascii="Verdana" w:hAnsi="Verdana"/>
          <w:b/>
          <w:bCs/>
          <w:sz w:val="18"/>
          <w:szCs w:val="18"/>
        </w:rPr>
      </w:pPr>
      <w:proofErr w:type="spellStart"/>
      <w:r w:rsidRPr="00B72483">
        <w:rPr>
          <w:rFonts w:ascii="Verdana" w:hAnsi="Verdana"/>
          <w:b/>
          <w:bCs/>
          <w:sz w:val="18"/>
          <w:szCs w:val="18"/>
        </w:rPr>
        <w:lastRenderedPageBreak/>
        <w:t>Verbuizingsschema</w:t>
      </w:r>
      <w:proofErr w:type="spellEnd"/>
      <w:r w:rsidRPr="00B72483">
        <w:rPr>
          <w:rFonts w:ascii="Verdana" w:hAnsi="Verdana"/>
          <w:b/>
          <w:bCs/>
          <w:sz w:val="18"/>
          <w:szCs w:val="18"/>
        </w:rPr>
        <w:t xml:space="preserve"> putten</w:t>
      </w:r>
      <w:r w:rsidR="00B35BCE" w:rsidRPr="00B72483">
        <w:rPr>
          <w:rFonts w:ascii="Verdana" w:hAnsi="Verdana"/>
          <w:b/>
          <w:bCs/>
          <w:sz w:val="18"/>
          <w:szCs w:val="18"/>
        </w:rPr>
        <w:t xml:space="preserve"> </w:t>
      </w:r>
      <w:r w:rsidR="00B35BCE" w:rsidRPr="00B72483">
        <w:rPr>
          <w:rFonts w:ascii="Verdana" w:hAnsi="Verdana"/>
          <w:b/>
          <w:bCs/>
          <w:i/>
          <w:iCs/>
          <w:sz w:val="18"/>
          <w:szCs w:val="18"/>
        </w:rPr>
        <w:t>(indien gewijzigd ten opzichte van aanvraag startvergunning)</w:t>
      </w:r>
    </w:p>
    <w:p w14:paraId="2A2AA5BE" w14:textId="3ED123AD" w:rsidR="00CD4C30" w:rsidRPr="00FB6879" w:rsidRDefault="00CD4C30" w:rsidP="002E0111">
      <w:pPr>
        <w:spacing w:line="276" w:lineRule="auto"/>
        <w:rPr>
          <w:rFonts w:ascii="Verdana" w:hAnsi="Verdana"/>
          <w:sz w:val="18"/>
          <w:szCs w:val="18"/>
        </w:rPr>
      </w:pPr>
      <w:r w:rsidRPr="00FB6879">
        <w:rPr>
          <w:rFonts w:ascii="Verdana" w:hAnsi="Verdana"/>
          <w:sz w:val="18"/>
          <w:szCs w:val="18"/>
        </w:rPr>
        <w:t xml:space="preserve">Per put wordt een </w:t>
      </w:r>
      <w:proofErr w:type="spellStart"/>
      <w:r w:rsidRPr="00FB6879">
        <w:rPr>
          <w:rFonts w:ascii="Verdana" w:hAnsi="Verdana"/>
          <w:sz w:val="18"/>
          <w:szCs w:val="18"/>
        </w:rPr>
        <w:t>verbuizingsschema</w:t>
      </w:r>
      <w:proofErr w:type="spellEnd"/>
      <w:r w:rsidRPr="00FB6879">
        <w:rPr>
          <w:rFonts w:ascii="Verdana" w:hAnsi="Verdana"/>
          <w:sz w:val="18"/>
          <w:szCs w:val="18"/>
        </w:rPr>
        <w:t xml:space="preserve"> aangeleverd zoals gegeven in tabel X. Daarnaast wordt per put een schematische putconfiguratie gegeven, bijgevoegd als Bijlage X.</w:t>
      </w:r>
    </w:p>
    <w:p w14:paraId="41252CC9" w14:textId="77777777" w:rsidR="00CD4C30" w:rsidRPr="00FB6879" w:rsidRDefault="00CD4C30" w:rsidP="002E0111">
      <w:pPr>
        <w:spacing w:line="276" w:lineRule="auto"/>
        <w:rPr>
          <w:rFonts w:ascii="Verdana" w:hAnsi="Verdana"/>
          <w:i/>
          <w:iCs/>
          <w:sz w:val="18"/>
          <w:szCs w:val="18"/>
        </w:rPr>
      </w:pPr>
      <w:r w:rsidRPr="00FB6879">
        <w:rPr>
          <w:rFonts w:ascii="Verdana" w:hAnsi="Verdana"/>
          <w:i/>
          <w:iCs/>
          <w:sz w:val="18"/>
          <w:szCs w:val="18"/>
        </w:rPr>
        <w:t xml:space="preserve">Tabel X. </w:t>
      </w:r>
      <w:proofErr w:type="spellStart"/>
      <w:r w:rsidRPr="00FB6879">
        <w:rPr>
          <w:rFonts w:ascii="Verdana" w:hAnsi="Verdana"/>
          <w:i/>
          <w:iCs/>
          <w:sz w:val="18"/>
          <w:szCs w:val="18"/>
        </w:rPr>
        <w:t>Verbuizingsschema</w:t>
      </w:r>
      <w:proofErr w:type="spellEnd"/>
      <w:r w:rsidRPr="00FB6879">
        <w:rPr>
          <w:rFonts w:ascii="Verdana" w:hAnsi="Verdana"/>
          <w:i/>
          <w:iCs/>
          <w:sz w:val="18"/>
          <w:szCs w:val="18"/>
        </w:rPr>
        <w:t xml:space="preserve"> PUT-GT-01. Alle dieptes vanaf NAP.</w:t>
      </w:r>
    </w:p>
    <w:tbl>
      <w:tblPr>
        <w:tblW w:w="8800" w:type="dxa"/>
        <w:tblCellMar>
          <w:left w:w="70" w:type="dxa"/>
          <w:right w:w="70" w:type="dxa"/>
        </w:tblCellMar>
        <w:tblLook w:val="04A0" w:firstRow="1" w:lastRow="0" w:firstColumn="1" w:lastColumn="0" w:noHBand="0" w:noVBand="1"/>
      </w:tblPr>
      <w:tblGrid>
        <w:gridCol w:w="1066"/>
        <w:gridCol w:w="600"/>
        <w:gridCol w:w="600"/>
        <w:gridCol w:w="600"/>
        <w:gridCol w:w="600"/>
        <w:gridCol w:w="600"/>
        <w:gridCol w:w="600"/>
        <w:gridCol w:w="600"/>
        <w:gridCol w:w="600"/>
        <w:gridCol w:w="600"/>
        <w:gridCol w:w="900"/>
        <w:gridCol w:w="900"/>
        <w:gridCol w:w="600"/>
      </w:tblGrid>
      <w:tr w:rsidR="00CD4C30" w:rsidRPr="00FB6879" w14:paraId="41FFC264" w14:textId="77777777" w:rsidTr="00023C94">
        <w:trPr>
          <w:trHeight w:val="1740"/>
        </w:trPr>
        <w:tc>
          <w:tcPr>
            <w:tcW w:w="1000"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bottom"/>
            <w:hideMark/>
          </w:tcPr>
          <w:p w14:paraId="4A33EECA" w14:textId="77777777" w:rsidR="00CD4C30" w:rsidRPr="00FB6879" w:rsidRDefault="00CD4C30" w:rsidP="002E0111">
            <w:pPr>
              <w:spacing w:after="0" w:line="276" w:lineRule="auto"/>
              <w:jc w:val="center"/>
              <w:rPr>
                <w:rFonts w:ascii="Verdana" w:eastAsia="Times New Roman" w:hAnsi="Verdana" w:cs="Calibri"/>
                <w:b/>
                <w:bCs/>
                <w:color w:val="000000"/>
                <w:sz w:val="18"/>
                <w:szCs w:val="18"/>
                <w:lang w:eastAsia="nl-NL"/>
              </w:rPr>
            </w:pPr>
            <w:r w:rsidRPr="00FB6879">
              <w:rPr>
                <w:rFonts w:ascii="Verdana" w:eastAsia="Times New Roman" w:hAnsi="Verdana" w:cs="Calibri"/>
                <w:b/>
                <w:bCs/>
                <w:color w:val="000000"/>
                <w:sz w:val="18"/>
                <w:szCs w:val="18"/>
                <w:lang w:eastAsia="nl-NL"/>
              </w:rPr>
              <w:t>Element</w:t>
            </w:r>
          </w:p>
        </w:tc>
        <w:tc>
          <w:tcPr>
            <w:tcW w:w="600" w:type="dxa"/>
            <w:tcBorders>
              <w:top w:val="single" w:sz="4" w:space="0" w:color="auto"/>
              <w:left w:val="nil"/>
              <w:bottom w:val="single" w:sz="4" w:space="0" w:color="auto"/>
              <w:right w:val="single" w:sz="4" w:space="0" w:color="auto"/>
            </w:tcBorders>
            <w:shd w:val="clear" w:color="000000" w:fill="BFBFBF"/>
            <w:noWrap/>
            <w:textDirection w:val="btLr"/>
            <w:vAlign w:val="bottom"/>
            <w:hideMark/>
          </w:tcPr>
          <w:p w14:paraId="455C9812" w14:textId="77777777" w:rsidR="00CD4C30" w:rsidRPr="00FB6879" w:rsidRDefault="00CD4C30" w:rsidP="002E0111">
            <w:pPr>
              <w:spacing w:after="0" w:line="276" w:lineRule="auto"/>
              <w:jc w:val="center"/>
              <w:rPr>
                <w:rFonts w:ascii="Verdana" w:eastAsia="Times New Roman" w:hAnsi="Verdana" w:cs="Calibri"/>
                <w:b/>
                <w:bCs/>
                <w:color w:val="000000"/>
                <w:sz w:val="18"/>
                <w:szCs w:val="18"/>
                <w:lang w:eastAsia="nl-NL"/>
              </w:rPr>
            </w:pPr>
            <w:proofErr w:type="spellStart"/>
            <w:r w:rsidRPr="00FB6879">
              <w:rPr>
                <w:rFonts w:ascii="Verdana" w:eastAsia="Times New Roman" w:hAnsi="Verdana" w:cs="Calibri"/>
                <w:b/>
                <w:bCs/>
                <w:color w:val="000000"/>
                <w:sz w:val="18"/>
                <w:szCs w:val="18"/>
                <w:lang w:eastAsia="nl-NL"/>
              </w:rPr>
              <w:t>Size</w:t>
            </w:r>
            <w:proofErr w:type="spellEnd"/>
            <w:r w:rsidRPr="00FB6879">
              <w:rPr>
                <w:rFonts w:ascii="Verdana" w:eastAsia="Times New Roman" w:hAnsi="Verdana" w:cs="Calibri"/>
                <w:b/>
                <w:bCs/>
                <w:color w:val="000000"/>
                <w:sz w:val="18"/>
                <w:szCs w:val="18"/>
                <w:lang w:eastAsia="nl-NL"/>
              </w:rPr>
              <w:t xml:space="preserve"> OD (inch)</w:t>
            </w:r>
          </w:p>
        </w:tc>
        <w:tc>
          <w:tcPr>
            <w:tcW w:w="600" w:type="dxa"/>
            <w:tcBorders>
              <w:top w:val="single" w:sz="4" w:space="0" w:color="auto"/>
              <w:left w:val="nil"/>
              <w:bottom w:val="single" w:sz="4" w:space="0" w:color="auto"/>
              <w:right w:val="single" w:sz="4" w:space="0" w:color="auto"/>
            </w:tcBorders>
            <w:shd w:val="clear" w:color="000000" w:fill="BFBFBF"/>
            <w:noWrap/>
            <w:textDirection w:val="btLr"/>
            <w:vAlign w:val="bottom"/>
            <w:hideMark/>
          </w:tcPr>
          <w:p w14:paraId="0C42B878" w14:textId="77777777" w:rsidR="00CD4C30" w:rsidRPr="00FB6879" w:rsidRDefault="00CD4C30" w:rsidP="002E0111">
            <w:pPr>
              <w:spacing w:after="0" w:line="276" w:lineRule="auto"/>
              <w:jc w:val="center"/>
              <w:rPr>
                <w:rFonts w:ascii="Verdana" w:eastAsia="Times New Roman" w:hAnsi="Verdana" w:cs="Calibri"/>
                <w:b/>
                <w:bCs/>
                <w:color w:val="000000"/>
                <w:sz w:val="18"/>
                <w:szCs w:val="18"/>
                <w:lang w:eastAsia="nl-NL"/>
              </w:rPr>
            </w:pPr>
            <w:proofErr w:type="spellStart"/>
            <w:r w:rsidRPr="00FB6879">
              <w:rPr>
                <w:rFonts w:ascii="Verdana" w:eastAsia="Times New Roman" w:hAnsi="Verdana" w:cs="Calibri"/>
                <w:b/>
                <w:bCs/>
                <w:color w:val="000000"/>
                <w:sz w:val="18"/>
                <w:szCs w:val="18"/>
                <w:lang w:eastAsia="nl-NL"/>
              </w:rPr>
              <w:t>Size</w:t>
            </w:r>
            <w:proofErr w:type="spellEnd"/>
            <w:r w:rsidRPr="00FB6879">
              <w:rPr>
                <w:rFonts w:ascii="Verdana" w:eastAsia="Times New Roman" w:hAnsi="Verdana" w:cs="Calibri"/>
                <w:b/>
                <w:bCs/>
                <w:color w:val="000000"/>
                <w:sz w:val="18"/>
                <w:szCs w:val="18"/>
                <w:lang w:eastAsia="nl-NL"/>
              </w:rPr>
              <w:t xml:space="preserve"> ID (inch)</w:t>
            </w:r>
          </w:p>
        </w:tc>
        <w:tc>
          <w:tcPr>
            <w:tcW w:w="600" w:type="dxa"/>
            <w:tcBorders>
              <w:top w:val="single" w:sz="4" w:space="0" w:color="auto"/>
              <w:left w:val="nil"/>
              <w:bottom w:val="single" w:sz="4" w:space="0" w:color="auto"/>
              <w:right w:val="single" w:sz="4" w:space="0" w:color="auto"/>
            </w:tcBorders>
            <w:shd w:val="clear" w:color="000000" w:fill="BFBFBF"/>
            <w:noWrap/>
            <w:textDirection w:val="btLr"/>
            <w:vAlign w:val="bottom"/>
            <w:hideMark/>
          </w:tcPr>
          <w:p w14:paraId="76AB8378" w14:textId="77777777" w:rsidR="00CD4C30" w:rsidRPr="00FB6879" w:rsidRDefault="00CD4C30" w:rsidP="002E0111">
            <w:pPr>
              <w:spacing w:after="0" w:line="276" w:lineRule="auto"/>
              <w:jc w:val="center"/>
              <w:rPr>
                <w:rFonts w:ascii="Verdana" w:eastAsia="Times New Roman" w:hAnsi="Verdana" w:cs="Calibri"/>
                <w:b/>
                <w:bCs/>
                <w:color w:val="000000"/>
                <w:sz w:val="18"/>
                <w:szCs w:val="18"/>
                <w:lang w:eastAsia="nl-NL"/>
              </w:rPr>
            </w:pPr>
            <w:proofErr w:type="spellStart"/>
            <w:r w:rsidRPr="00FB6879">
              <w:rPr>
                <w:rFonts w:ascii="Verdana" w:eastAsia="Times New Roman" w:hAnsi="Verdana" w:cs="Calibri"/>
                <w:b/>
                <w:bCs/>
                <w:color w:val="000000"/>
                <w:sz w:val="18"/>
                <w:szCs w:val="18"/>
                <w:lang w:eastAsia="nl-NL"/>
              </w:rPr>
              <w:t>Roughness</w:t>
            </w:r>
            <w:proofErr w:type="spellEnd"/>
            <w:r w:rsidRPr="00FB6879">
              <w:rPr>
                <w:rFonts w:ascii="Verdana" w:eastAsia="Times New Roman" w:hAnsi="Verdana" w:cs="Calibri"/>
                <w:b/>
                <w:bCs/>
                <w:color w:val="000000"/>
                <w:sz w:val="18"/>
                <w:szCs w:val="18"/>
                <w:lang w:eastAsia="nl-NL"/>
              </w:rPr>
              <w:t xml:space="preserve"> (</w:t>
            </w:r>
            <w:r>
              <w:rPr>
                <w:rFonts w:ascii="Verdana" w:eastAsia="Times New Roman" w:hAnsi="Verdana" w:cs="Calibri"/>
                <w:b/>
                <w:bCs/>
                <w:color w:val="000000"/>
                <w:sz w:val="18"/>
                <w:szCs w:val="18"/>
                <w:lang w:eastAsia="nl-NL"/>
              </w:rPr>
              <w:t>mm</w:t>
            </w:r>
            <w:r w:rsidRPr="00FB6879">
              <w:rPr>
                <w:rFonts w:ascii="Verdana" w:eastAsia="Times New Roman" w:hAnsi="Verdana" w:cs="Calibri"/>
                <w:b/>
                <w:bCs/>
                <w:color w:val="000000"/>
                <w:sz w:val="18"/>
                <w:szCs w:val="18"/>
                <w:lang w:eastAsia="nl-NL"/>
              </w:rPr>
              <w:t>)</w:t>
            </w:r>
          </w:p>
        </w:tc>
        <w:tc>
          <w:tcPr>
            <w:tcW w:w="600" w:type="dxa"/>
            <w:tcBorders>
              <w:top w:val="single" w:sz="4" w:space="0" w:color="auto"/>
              <w:left w:val="nil"/>
              <w:bottom w:val="single" w:sz="4" w:space="0" w:color="auto"/>
              <w:right w:val="single" w:sz="4" w:space="0" w:color="auto"/>
            </w:tcBorders>
            <w:shd w:val="clear" w:color="000000" w:fill="BFBFBF"/>
            <w:noWrap/>
            <w:textDirection w:val="btLr"/>
            <w:vAlign w:val="bottom"/>
            <w:hideMark/>
          </w:tcPr>
          <w:p w14:paraId="2CDF956C" w14:textId="77777777" w:rsidR="00CD4C30" w:rsidRPr="00FB6879" w:rsidRDefault="00CD4C30" w:rsidP="002E0111">
            <w:pPr>
              <w:spacing w:after="0" w:line="276" w:lineRule="auto"/>
              <w:jc w:val="center"/>
              <w:rPr>
                <w:rFonts w:ascii="Verdana" w:eastAsia="Times New Roman" w:hAnsi="Verdana" w:cs="Calibri"/>
                <w:b/>
                <w:bCs/>
                <w:color w:val="000000"/>
                <w:sz w:val="18"/>
                <w:szCs w:val="18"/>
                <w:lang w:eastAsia="nl-NL"/>
              </w:rPr>
            </w:pPr>
            <w:r w:rsidRPr="00FB6879">
              <w:rPr>
                <w:rFonts w:ascii="Verdana" w:eastAsia="Times New Roman" w:hAnsi="Verdana" w:cs="Calibri"/>
                <w:b/>
                <w:bCs/>
                <w:color w:val="000000"/>
                <w:sz w:val="18"/>
                <w:szCs w:val="18"/>
                <w:lang w:eastAsia="nl-NL"/>
              </w:rPr>
              <w:t>Top (</w:t>
            </w:r>
            <w:proofErr w:type="spellStart"/>
            <w:r w:rsidRPr="00FB6879">
              <w:rPr>
                <w:rFonts w:ascii="Verdana" w:eastAsia="Times New Roman" w:hAnsi="Verdana" w:cs="Calibri"/>
                <w:b/>
                <w:bCs/>
                <w:color w:val="000000"/>
                <w:sz w:val="18"/>
                <w:szCs w:val="18"/>
                <w:lang w:eastAsia="nl-NL"/>
              </w:rPr>
              <w:t>mMD</w:t>
            </w:r>
            <w:proofErr w:type="spellEnd"/>
            <w:r w:rsidRPr="00FB6879">
              <w:rPr>
                <w:rFonts w:ascii="Verdana" w:eastAsia="Times New Roman" w:hAnsi="Verdana" w:cs="Calibri"/>
                <w:b/>
                <w:bCs/>
                <w:color w:val="000000"/>
                <w:sz w:val="18"/>
                <w:szCs w:val="18"/>
                <w:lang w:eastAsia="nl-NL"/>
              </w:rPr>
              <w:t>)</w:t>
            </w:r>
          </w:p>
        </w:tc>
        <w:tc>
          <w:tcPr>
            <w:tcW w:w="600" w:type="dxa"/>
            <w:tcBorders>
              <w:top w:val="single" w:sz="4" w:space="0" w:color="auto"/>
              <w:left w:val="nil"/>
              <w:bottom w:val="single" w:sz="4" w:space="0" w:color="auto"/>
              <w:right w:val="single" w:sz="4" w:space="0" w:color="auto"/>
            </w:tcBorders>
            <w:shd w:val="clear" w:color="000000" w:fill="BFBFBF"/>
            <w:noWrap/>
            <w:textDirection w:val="btLr"/>
            <w:vAlign w:val="bottom"/>
            <w:hideMark/>
          </w:tcPr>
          <w:p w14:paraId="18740968" w14:textId="77777777" w:rsidR="00CD4C30" w:rsidRPr="00FB6879" w:rsidRDefault="00CD4C30" w:rsidP="002E0111">
            <w:pPr>
              <w:spacing w:after="0" w:line="276" w:lineRule="auto"/>
              <w:jc w:val="center"/>
              <w:rPr>
                <w:rFonts w:ascii="Verdana" w:eastAsia="Times New Roman" w:hAnsi="Verdana" w:cs="Calibri"/>
                <w:b/>
                <w:bCs/>
                <w:color w:val="000000"/>
                <w:sz w:val="18"/>
                <w:szCs w:val="18"/>
                <w:lang w:eastAsia="nl-NL"/>
              </w:rPr>
            </w:pPr>
            <w:r w:rsidRPr="00FB6879">
              <w:rPr>
                <w:rFonts w:ascii="Verdana" w:eastAsia="Times New Roman" w:hAnsi="Verdana" w:cs="Calibri"/>
                <w:b/>
                <w:bCs/>
                <w:color w:val="000000"/>
                <w:sz w:val="18"/>
                <w:szCs w:val="18"/>
                <w:lang w:eastAsia="nl-NL"/>
              </w:rPr>
              <w:t>Base (</w:t>
            </w:r>
            <w:proofErr w:type="spellStart"/>
            <w:r w:rsidRPr="00FB6879">
              <w:rPr>
                <w:rFonts w:ascii="Verdana" w:eastAsia="Times New Roman" w:hAnsi="Verdana" w:cs="Calibri"/>
                <w:b/>
                <w:bCs/>
                <w:color w:val="000000"/>
                <w:sz w:val="18"/>
                <w:szCs w:val="18"/>
                <w:lang w:eastAsia="nl-NL"/>
              </w:rPr>
              <w:t>mMD</w:t>
            </w:r>
            <w:proofErr w:type="spellEnd"/>
            <w:r w:rsidRPr="00FB6879">
              <w:rPr>
                <w:rFonts w:ascii="Verdana" w:eastAsia="Times New Roman" w:hAnsi="Verdana" w:cs="Calibri"/>
                <w:b/>
                <w:bCs/>
                <w:color w:val="000000"/>
                <w:sz w:val="18"/>
                <w:szCs w:val="18"/>
                <w:lang w:eastAsia="nl-NL"/>
              </w:rPr>
              <w:t>)</w:t>
            </w:r>
          </w:p>
        </w:tc>
        <w:tc>
          <w:tcPr>
            <w:tcW w:w="600" w:type="dxa"/>
            <w:tcBorders>
              <w:top w:val="single" w:sz="4" w:space="0" w:color="auto"/>
              <w:left w:val="nil"/>
              <w:bottom w:val="single" w:sz="4" w:space="0" w:color="auto"/>
              <w:right w:val="single" w:sz="4" w:space="0" w:color="auto"/>
            </w:tcBorders>
            <w:shd w:val="clear" w:color="000000" w:fill="BFBFBF"/>
            <w:noWrap/>
            <w:textDirection w:val="btLr"/>
            <w:vAlign w:val="bottom"/>
            <w:hideMark/>
          </w:tcPr>
          <w:p w14:paraId="3699A4F6" w14:textId="77777777" w:rsidR="00CD4C30" w:rsidRPr="00FB6879" w:rsidRDefault="00CD4C30" w:rsidP="002E0111">
            <w:pPr>
              <w:spacing w:after="0" w:line="276" w:lineRule="auto"/>
              <w:jc w:val="center"/>
              <w:rPr>
                <w:rFonts w:ascii="Verdana" w:eastAsia="Times New Roman" w:hAnsi="Verdana" w:cs="Calibri"/>
                <w:b/>
                <w:bCs/>
                <w:color w:val="000000"/>
                <w:sz w:val="18"/>
                <w:szCs w:val="18"/>
                <w:lang w:eastAsia="nl-NL"/>
              </w:rPr>
            </w:pPr>
            <w:proofErr w:type="spellStart"/>
            <w:r w:rsidRPr="00FB6879">
              <w:rPr>
                <w:rFonts w:ascii="Verdana" w:eastAsia="Times New Roman" w:hAnsi="Verdana" w:cs="Calibri"/>
                <w:b/>
                <w:bCs/>
                <w:color w:val="000000"/>
                <w:sz w:val="18"/>
                <w:szCs w:val="18"/>
                <w:lang w:eastAsia="nl-NL"/>
              </w:rPr>
              <w:t>Length</w:t>
            </w:r>
            <w:proofErr w:type="spellEnd"/>
            <w:r w:rsidRPr="00FB6879">
              <w:rPr>
                <w:rFonts w:ascii="Verdana" w:eastAsia="Times New Roman" w:hAnsi="Verdana" w:cs="Calibri"/>
                <w:b/>
                <w:bCs/>
                <w:color w:val="000000"/>
                <w:sz w:val="18"/>
                <w:szCs w:val="18"/>
                <w:lang w:eastAsia="nl-NL"/>
              </w:rPr>
              <w:t xml:space="preserve"> (m)</w:t>
            </w:r>
          </w:p>
        </w:tc>
        <w:tc>
          <w:tcPr>
            <w:tcW w:w="600" w:type="dxa"/>
            <w:tcBorders>
              <w:top w:val="single" w:sz="4" w:space="0" w:color="auto"/>
              <w:left w:val="nil"/>
              <w:bottom w:val="single" w:sz="4" w:space="0" w:color="auto"/>
              <w:right w:val="single" w:sz="4" w:space="0" w:color="auto"/>
            </w:tcBorders>
            <w:shd w:val="clear" w:color="000000" w:fill="BFBFBF"/>
            <w:noWrap/>
            <w:textDirection w:val="btLr"/>
            <w:vAlign w:val="bottom"/>
            <w:hideMark/>
          </w:tcPr>
          <w:p w14:paraId="3F5A4477" w14:textId="77777777" w:rsidR="00CD4C30" w:rsidRPr="00FB6879" w:rsidRDefault="00CD4C30" w:rsidP="002E0111">
            <w:pPr>
              <w:spacing w:after="0" w:line="276" w:lineRule="auto"/>
              <w:jc w:val="center"/>
              <w:rPr>
                <w:rFonts w:ascii="Verdana" w:eastAsia="Times New Roman" w:hAnsi="Verdana" w:cs="Calibri"/>
                <w:b/>
                <w:bCs/>
                <w:color w:val="000000"/>
                <w:sz w:val="18"/>
                <w:szCs w:val="18"/>
                <w:lang w:eastAsia="nl-NL"/>
              </w:rPr>
            </w:pPr>
            <w:r w:rsidRPr="00FB6879">
              <w:rPr>
                <w:rFonts w:ascii="Verdana" w:eastAsia="Times New Roman" w:hAnsi="Verdana" w:cs="Calibri"/>
                <w:b/>
                <w:bCs/>
                <w:color w:val="000000"/>
                <w:sz w:val="18"/>
                <w:szCs w:val="18"/>
                <w:lang w:eastAsia="nl-NL"/>
              </w:rPr>
              <w:t>Top (</w:t>
            </w:r>
            <w:proofErr w:type="spellStart"/>
            <w:r w:rsidRPr="00FB6879">
              <w:rPr>
                <w:rFonts w:ascii="Verdana" w:eastAsia="Times New Roman" w:hAnsi="Verdana" w:cs="Calibri"/>
                <w:b/>
                <w:bCs/>
                <w:color w:val="000000"/>
                <w:sz w:val="18"/>
                <w:szCs w:val="18"/>
                <w:lang w:eastAsia="nl-NL"/>
              </w:rPr>
              <w:t>mTVD</w:t>
            </w:r>
            <w:proofErr w:type="spellEnd"/>
            <w:r w:rsidRPr="00FB6879">
              <w:rPr>
                <w:rFonts w:ascii="Verdana" w:eastAsia="Times New Roman" w:hAnsi="Verdana" w:cs="Calibri"/>
                <w:b/>
                <w:bCs/>
                <w:color w:val="000000"/>
                <w:sz w:val="18"/>
                <w:szCs w:val="18"/>
                <w:lang w:eastAsia="nl-NL"/>
              </w:rPr>
              <w:t>)</w:t>
            </w:r>
          </w:p>
        </w:tc>
        <w:tc>
          <w:tcPr>
            <w:tcW w:w="600" w:type="dxa"/>
            <w:tcBorders>
              <w:top w:val="single" w:sz="4" w:space="0" w:color="auto"/>
              <w:left w:val="nil"/>
              <w:bottom w:val="single" w:sz="4" w:space="0" w:color="auto"/>
              <w:right w:val="single" w:sz="4" w:space="0" w:color="auto"/>
            </w:tcBorders>
            <w:shd w:val="clear" w:color="000000" w:fill="BFBFBF"/>
            <w:noWrap/>
            <w:textDirection w:val="btLr"/>
            <w:vAlign w:val="bottom"/>
            <w:hideMark/>
          </w:tcPr>
          <w:p w14:paraId="05014D92" w14:textId="77777777" w:rsidR="00CD4C30" w:rsidRPr="00FB6879" w:rsidRDefault="00CD4C30" w:rsidP="002E0111">
            <w:pPr>
              <w:spacing w:after="0" w:line="276" w:lineRule="auto"/>
              <w:jc w:val="center"/>
              <w:rPr>
                <w:rFonts w:ascii="Verdana" w:eastAsia="Times New Roman" w:hAnsi="Verdana" w:cs="Calibri"/>
                <w:b/>
                <w:bCs/>
                <w:color w:val="000000"/>
                <w:sz w:val="18"/>
                <w:szCs w:val="18"/>
                <w:lang w:eastAsia="nl-NL"/>
              </w:rPr>
            </w:pPr>
            <w:r w:rsidRPr="00FB6879">
              <w:rPr>
                <w:rFonts w:ascii="Verdana" w:eastAsia="Times New Roman" w:hAnsi="Verdana" w:cs="Calibri"/>
                <w:b/>
                <w:bCs/>
                <w:color w:val="000000"/>
                <w:sz w:val="18"/>
                <w:szCs w:val="18"/>
                <w:lang w:eastAsia="nl-NL"/>
              </w:rPr>
              <w:t>Base (</w:t>
            </w:r>
            <w:proofErr w:type="spellStart"/>
            <w:r w:rsidRPr="00FB6879">
              <w:rPr>
                <w:rFonts w:ascii="Verdana" w:eastAsia="Times New Roman" w:hAnsi="Verdana" w:cs="Calibri"/>
                <w:b/>
                <w:bCs/>
                <w:color w:val="000000"/>
                <w:sz w:val="18"/>
                <w:szCs w:val="18"/>
                <w:lang w:eastAsia="nl-NL"/>
              </w:rPr>
              <w:t>mTVD</w:t>
            </w:r>
            <w:proofErr w:type="spellEnd"/>
            <w:r w:rsidRPr="00FB6879">
              <w:rPr>
                <w:rFonts w:ascii="Verdana" w:eastAsia="Times New Roman" w:hAnsi="Verdana" w:cs="Calibri"/>
                <w:b/>
                <w:bCs/>
                <w:color w:val="000000"/>
                <w:sz w:val="18"/>
                <w:szCs w:val="18"/>
                <w:lang w:eastAsia="nl-NL"/>
              </w:rPr>
              <w:t>)</w:t>
            </w:r>
          </w:p>
        </w:tc>
        <w:tc>
          <w:tcPr>
            <w:tcW w:w="600" w:type="dxa"/>
            <w:tcBorders>
              <w:top w:val="single" w:sz="4" w:space="0" w:color="auto"/>
              <w:left w:val="nil"/>
              <w:bottom w:val="single" w:sz="4" w:space="0" w:color="auto"/>
              <w:right w:val="single" w:sz="4" w:space="0" w:color="auto"/>
            </w:tcBorders>
            <w:shd w:val="clear" w:color="000000" w:fill="BFBFBF"/>
            <w:noWrap/>
            <w:textDirection w:val="btLr"/>
            <w:vAlign w:val="bottom"/>
            <w:hideMark/>
          </w:tcPr>
          <w:p w14:paraId="1E098054" w14:textId="77777777" w:rsidR="00CD4C30" w:rsidRPr="00FB6879" w:rsidRDefault="00CD4C30" w:rsidP="002E0111">
            <w:pPr>
              <w:spacing w:after="0" w:line="276" w:lineRule="auto"/>
              <w:jc w:val="center"/>
              <w:rPr>
                <w:rFonts w:ascii="Verdana" w:eastAsia="Times New Roman" w:hAnsi="Verdana" w:cs="Calibri"/>
                <w:b/>
                <w:bCs/>
                <w:color w:val="000000"/>
                <w:sz w:val="18"/>
                <w:szCs w:val="18"/>
                <w:lang w:eastAsia="nl-NL"/>
              </w:rPr>
            </w:pPr>
            <w:proofErr w:type="spellStart"/>
            <w:r w:rsidRPr="00FB6879">
              <w:rPr>
                <w:rFonts w:ascii="Verdana" w:eastAsia="Times New Roman" w:hAnsi="Verdana" w:cs="Calibri"/>
                <w:b/>
                <w:bCs/>
                <w:color w:val="000000"/>
                <w:sz w:val="18"/>
                <w:szCs w:val="18"/>
                <w:lang w:eastAsia="nl-NL"/>
              </w:rPr>
              <w:t>Inclination</w:t>
            </w:r>
            <w:proofErr w:type="spellEnd"/>
            <w:r w:rsidRPr="00FB6879">
              <w:rPr>
                <w:rFonts w:ascii="Verdana" w:eastAsia="Times New Roman" w:hAnsi="Verdana" w:cs="Calibri"/>
                <w:b/>
                <w:bCs/>
                <w:color w:val="000000"/>
                <w:sz w:val="18"/>
                <w:szCs w:val="18"/>
                <w:lang w:eastAsia="nl-NL"/>
              </w:rPr>
              <w:t xml:space="preserve"> (°)</w:t>
            </w:r>
          </w:p>
        </w:tc>
        <w:tc>
          <w:tcPr>
            <w:tcW w:w="900" w:type="dxa"/>
            <w:tcBorders>
              <w:top w:val="single" w:sz="4" w:space="0" w:color="auto"/>
              <w:left w:val="nil"/>
              <w:bottom w:val="single" w:sz="4" w:space="0" w:color="auto"/>
              <w:right w:val="single" w:sz="4" w:space="0" w:color="auto"/>
            </w:tcBorders>
            <w:shd w:val="clear" w:color="000000" w:fill="BFBFBF"/>
            <w:noWrap/>
            <w:textDirection w:val="btLr"/>
            <w:vAlign w:val="bottom"/>
            <w:hideMark/>
          </w:tcPr>
          <w:p w14:paraId="6D8CE962" w14:textId="77777777" w:rsidR="00CD4C30" w:rsidRPr="00FB6879" w:rsidRDefault="00CD4C30" w:rsidP="002E0111">
            <w:pPr>
              <w:spacing w:after="0" w:line="276" w:lineRule="auto"/>
              <w:jc w:val="center"/>
              <w:rPr>
                <w:rFonts w:ascii="Verdana" w:eastAsia="Times New Roman" w:hAnsi="Verdana" w:cs="Calibri"/>
                <w:b/>
                <w:bCs/>
                <w:color w:val="000000"/>
                <w:sz w:val="18"/>
                <w:szCs w:val="18"/>
                <w:lang w:eastAsia="nl-NL"/>
              </w:rPr>
            </w:pPr>
            <w:proofErr w:type="spellStart"/>
            <w:r w:rsidRPr="00FB6879">
              <w:rPr>
                <w:rFonts w:ascii="Verdana" w:eastAsia="Times New Roman" w:hAnsi="Verdana" w:cs="Calibri"/>
                <w:b/>
                <w:bCs/>
                <w:color w:val="000000"/>
                <w:sz w:val="18"/>
                <w:szCs w:val="18"/>
                <w:lang w:eastAsia="nl-NL"/>
              </w:rPr>
              <w:t>Material</w:t>
            </w:r>
            <w:proofErr w:type="spellEnd"/>
            <w:r w:rsidRPr="00FB6879">
              <w:rPr>
                <w:rFonts w:ascii="Verdana" w:eastAsia="Times New Roman" w:hAnsi="Verdana" w:cs="Calibri"/>
                <w:b/>
                <w:bCs/>
                <w:color w:val="000000"/>
                <w:sz w:val="18"/>
                <w:szCs w:val="18"/>
                <w:lang w:eastAsia="nl-NL"/>
              </w:rPr>
              <w:t xml:space="preserve"> Type</w:t>
            </w:r>
          </w:p>
        </w:tc>
        <w:tc>
          <w:tcPr>
            <w:tcW w:w="900" w:type="dxa"/>
            <w:tcBorders>
              <w:top w:val="single" w:sz="4" w:space="0" w:color="auto"/>
              <w:left w:val="nil"/>
              <w:bottom w:val="single" w:sz="4" w:space="0" w:color="auto"/>
              <w:right w:val="single" w:sz="4" w:space="0" w:color="auto"/>
            </w:tcBorders>
            <w:shd w:val="clear" w:color="000000" w:fill="BFBFBF"/>
            <w:noWrap/>
            <w:textDirection w:val="btLr"/>
            <w:vAlign w:val="bottom"/>
            <w:hideMark/>
          </w:tcPr>
          <w:p w14:paraId="51E250C2" w14:textId="77777777" w:rsidR="00CD4C30" w:rsidRPr="00FB6879" w:rsidRDefault="00CD4C30" w:rsidP="002E0111">
            <w:pPr>
              <w:spacing w:after="0" w:line="276" w:lineRule="auto"/>
              <w:jc w:val="center"/>
              <w:rPr>
                <w:rFonts w:ascii="Verdana" w:eastAsia="Times New Roman" w:hAnsi="Verdana" w:cs="Calibri"/>
                <w:b/>
                <w:bCs/>
                <w:color w:val="000000"/>
                <w:sz w:val="18"/>
                <w:szCs w:val="18"/>
                <w:lang w:eastAsia="nl-NL"/>
              </w:rPr>
            </w:pPr>
            <w:r w:rsidRPr="00FB6879">
              <w:rPr>
                <w:rFonts w:ascii="Verdana" w:eastAsia="Times New Roman" w:hAnsi="Verdana" w:cs="Calibri"/>
                <w:b/>
                <w:bCs/>
                <w:color w:val="000000"/>
                <w:sz w:val="18"/>
                <w:szCs w:val="18"/>
                <w:lang w:eastAsia="nl-NL"/>
              </w:rPr>
              <w:t>Connection Type</w:t>
            </w:r>
          </w:p>
        </w:tc>
        <w:tc>
          <w:tcPr>
            <w:tcW w:w="600" w:type="dxa"/>
            <w:tcBorders>
              <w:top w:val="single" w:sz="4" w:space="0" w:color="auto"/>
              <w:left w:val="nil"/>
              <w:bottom w:val="single" w:sz="4" w:space="0" w:color="auto"/>
              <w:right w:val="single" w:sz="4" w:space="0" w:color="auto"/>
            </w:tcBorders>
            <w:shd w:val="clear" w:color="000000" w:fill="BFBFBF"/>
            <w:noWrap/>
            <w:textDirection w:val="btLr"/>
            <w:vAlign w:val="bottom"/>
            <w:hideMark/>
          </w:tcPr>
          <w:p w14:paraId="7240FB90" w14:textId="77777777" w:rsidR="00CD4C30" w:rsidRPr="00FB6879" w:rsidRDefault="00CD4C30" w:rsidP="002E0111">
            <w:pPr>
              <w:spacing w:after="0" w:line="276" w:lineRule="auto"/>
              <w:jc w:val="center"/>
              <w:rPr>
                <w:rFonts w:ascii="Verdana" w:eastAsia="Times New Roman" w:hAnsi="Verdana" w:cs="Calibri"/>
                <w:b/>
                <w:bCs/>
                <w:color w:val="000000"/>
                <w:sz w:val="18"/>
                <w:szCs w:val="18"/>
                <w:lang w:eastAsia="nl-NL"/>
              </w:rPr>
            </w:pPr>
            <w:proofErr w:type="spellStart"/>
            <w:r w:rsidRPr="00FB6879">
              <w:rPr>
                <w:rFonts w:ascii="Verdana" w:eastAsia="Times New Roman" w:hAnsi="Verdana" w:cs="Calibri"/>
                <w:b/>
                <w:bCs/>
                <w:color w:val="000000"/>
                <w:sz w:val="18"/>
                <w:szCs w:val="18"/>
                <w:lang w:eastAsia="nl-NL"/>
              </w:rPr>
              <w:t>Weight</w:t>
            </w:r>
            <w:proofErr w:type="spellEnd"/>
            <w:r w:rsidRPr="00FB6879">
              <w:rPr>
                <w:rFonts w:ascii="Verdana" w:eastAsia="Times New Roman" w:hAnsi="Verdana" w:cs="Calibri"/>
                <w:b/>
                <w:bCs/>
                <w:color w:val="000000"/>
                <w:sz w:val="18"/>
                <w:szCs w:val="18"/>
                <w:lang w:eastAsia="nl-NL"/>
              </w:rPr>
              <w:t xml:space="preserve"> (</w:t>
            </w:r>
            <w:proofErr w:type="spellStart"/>
            <w:r w:rsidRPr="00FB6879">
              <w:rPr>
                <w:rFonts w:ascii="Verdana" w:eastAsia="Times New Roman" w:hAnsi="Verdana" w:cs="Calibri"/>
                <w:b/>
                <w:bCs/>
                <w:color w:val="000000"/>
                <w:sz w:val="18"/>
                <w:szCs w:val="18"/>
                <w:lang w:eastAsia="nl-NL"/>
              </w:rPr>
              <w:t>ppf</w:t>
            </w:r>
            <w:proofErr w:type="spellEnd"/>
            <w:r w:rsidRPr="00FB6879">
              <w:rPr>
                <w:rFonts w:ascii="Verdana" w:eastAsia="Times New Roman" w:hAnsi="Verdana" w:cs="Calibri"/>
                <w:b/>
                <w:bCs/>
                <w:color w:val="000000"/>
                <w:sz w:val="18"/>
                <w:szCs w:val="18"/>
                <w:lang w:eastAsia="nl-NL"/>
              </w:rPr>
              <w:t>)</w:t>
            </w:r>
          </w:p>
        </w:tc>
      </w:tr>
      <w:tr w:rsidR="00CD4C30" w:rsidRPr="00FB6879" w14:paraId="126D4BC8" w14:textId="77777777" w:rsidTr="00023C94">
        <w:trPr>
          <w:trHeight w:val="285"/>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BD15292"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Conductor</w:t>
            </w:r>
          </w:p>
        </w:tc>
        <w:tc>
          <w:tcPr>
            <w:tcW w:w="600" w:type="dxa"/>
            <w:tcBorders>
              <w:top w:val="nil"/>
              <w:left w:val="nil"/>
              <w:bottom w:val="single" w:sz="4" w:space="0" w:color="auto"/>
              <w:right w:val="single" w:sz="4" w:space="0" w:color="auto"/>
            </w:tcBorders>
            <w:shd w:val="clear" w:color="auto" w:fill="auto"/>
            <w:noWrap/>
            <w:vAlign w:val="bottom"/>
            <w:hideMark/>
          </w:tcPr>
          <w:p w14:paraId="78594F27"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153E7A24"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18E06B02"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7475DA7B"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684B87B5"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34A221AB"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4AF25AB6"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4E8EDDCB"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59DFA13E"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900" w:type="dxa"/>
            <w:tcBorders>
              <w:top w:val="nil"/>
              <w:left w:val="nil"/>
              <w:bottom w:val="single" w:sz="4" w:space="0" w:color="auto"/>
              <w:right w:val="single" w:sz="4" w:space="0" w:color="auto"/>
            </w:tcBorders>
            <w:shd w:val="clear" w:color="auto" w:fill="auto"/>
            <w:noWrap/>
            <w:vAlign w:val="bottom"/>
            <w:hideMark/>
          </w:tcPr>
          <w:p w14:paraId="7339A1F6"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900" w:type="dxa"/>
            <w:tcBorders>
              <w:top w:val="nil"/>
              <w:left w:val="nil"/>
              <w:bottom w:val="single" w:sz="4" w:space="0" w:color="auto"/>
              <w:right w:val="single" w:sz="4" w:space="0" w:color="auto"/>
            </w:tcBorders>
            <w:shd w:val="clear" w:color="auto" w:fill="auto"/>
            <w:noWrap/>
            <w:vAlign w:val="bottom"/>
            <w:hideMark/>
          </w:tcPr>
          <w:p w14:paraId="05073D6D"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01CC372C"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r>
      <w:tr w:rsidR="00CD4C30" w:rsidRPr="00FB6879" w14:paraId="75276C93" w14:textId="77777777" w:rsidTr="00023C94">
        <w:trPr>
          <w:trHeight w:val="285"/>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601055D"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ESP</w:t>
            </w:r>
          </w:p>
        </w:tc>
        <w:tc>
          <w:tcPr>
            <w:tcW w:w="600" w:type="dxa"/>
            <w:tcBorders>
              <w:top w:val="nil"/>
              <w:left w:val="nil"/>
              <w:bottom w:val="single" w:sz="4" w:space="0" w:color="auto"/>
              <w:right w:val="single" w:sz="4" w:space="0" w:color="auto"/>
            </w:tcBorders>
            <w:shd w:val="clear" w:color="auto" w:fill="auto"/>
            <w:noWrap/>
            <w:vAlign w:val="bottom"/>
            <w:hideMark/>
          </w:tcPr>
          <w:p w14:paraId="703772C2"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1A3A829A"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51B106D1"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0F5F5499"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573D2ECC"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6139314F"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6A257E6F"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3B706741"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6235F6E9"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900" w:type="dxa"/>
            <w:tcBorders>
              <w:top w:val="nil"/>
              <w:left w:val="nil"/>
              <w:bottom w:val="single" w:sz="4" w:space="0" w:color="auto"/>
              <w:right w:val="single" w:sz="4" w:space="0" w:color="auto"/>
            </w:tcBorders>
            <w:shd w:val="clear" w:color="auto" w:fill="auto"/>
            <w:noWrap/>
            <w:vAlign w:val="bottom"/>
            <w:hideMark/>
          </w:tcPr>
          <w:p w14:paraId="4B4E41BA"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900" w:type="dxa"/>
            <w:tcBorders>
              <w:top w:val="nil"/>
              <w:left w:val="nil"/>
              <w:bottom w:val="single" w:sz="4" w:space="0" w:color="auto"/>
              <w:right w:val="single" w:sz="4" w:space="0" w:color="auto"/>
            </w:tcBorders>
            <w:shd w:val="clear" w:color="auto" w:fill="auto"/>
            <w:noWrap/>
            <w:vAlign w:val="bottom"/>
            <w:hideMark/>
          </w:tcPr>
          <w:p w14:paraId="143C6ACB"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6CD9A8A3"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r>
      <w:tr w:rsidR="00CD4C30" w:rsidRPr="00FB6879" w14:paraId="50AB640F" w14:textId="77777777" w:rsidTr="00023C94">
        <w:trPr>
          <w:trHeight w:val="285"/>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47D2AE2"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proofErr w:type="spellStart"/>
            <w:r w:rsidRPr="00FB6879">
              <w:rPr>
                <w:rFonts w:ascii="Verdana" w:eastAsia="Times New Roman" w:hAnsi="Verdana" w:cs="Calibri"/>
                <w:color w:val="000000"/>
                <w:sz w:val="18"/>
                <w:szCs w:val="18"/>
                <w:lang w:eastAsia="nl-NL"/>
              </w:rPr>
              <w:t>Casing</w:t>
            </w:r>
            <w:proofErr w:type="spellEnd"/>
          </w:p>
        </w:tc>
        <w:tc>
          <w:tcPr>
            <w:tcW w:w="600" w:type="dxa"/>
            <w:tcBorders>
              <w:top w:val="nil"/>
              <w:left w:val="nil"/>
              <w:bottom w:val="single" w:sz="4" w:space="0" w:color="auto"/>
              <w:right w:val="single" w:sz="4" w:space="0" w:color="auto"/>
            </w:tcBorders>
            <w:shd w:val="clear" w:color="auto" w:fill="auto"/>
            <w:noWrap/>
            <w:vAlign w:val="bottom"/>
            <w:hideMark/>
          </w:tcPr>
          <w:p w14:paraId="50E2CDBB"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27FB7087"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7418AC9A"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71A28DAC"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0421F7E6"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262FE223"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1603194E"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0FEE8ED8"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4DEAAF36"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900" w:type="dxa"/>
            <w:tcBorders>
              <w:top w:val="nil"/>
              <w:left w:val="nil"/>
              <w:bottom w:val="single" w:sz="4" w:space="0" w:color="auto"/>
              <w:right w:val="single" w:sz="4" w:space="0" w:color="auto"/>
            </w:tcBorders>
            <w:shd w:val="clear" w:color="auto" w:fill="auto"/>
            <w:noWrap/>
            <w:vAlign w:val="bottom"/>
            <w:hideMark/>
          </w:tcPr>
          <w:p w14:paraId="3F50940B"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900" w:type="dxa"/>
            <w:tcBorders>
              <w:top w:val="nil"/>
              <w:left w:val="nil"/>
              <w:bottom w:val="single" w:sz="4" w:space="0" w:color="auto"/>
              <w:right w:val="single" w:sz="4" w:space="0" w:color="auto"/>
            </w:tcBorders>
            <w:shd w:val="clear" w:color="auto" w:fill="auto"/>
            <w:noWrap/>
            <w:vAlign w:val="bottom"/>
            <w:hideMark/>
          </w:tcPr>
          <w:p w14:paraId="114C3347"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3357F6FF"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r>
      <w:tr w:rsidR="00CD4C30" w:rsidRPr="00FB6879" w14:paraId="6A41BFBD" w14:textId="77777777" w:rsidTr="00023C94">
        <w:trPr>
          <w:trHeight w:val="285"/>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A2A81F8"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proofErr w:type="spellStart"/>
            <w:r w:rsidRPr="00FB6879">
              <w:rPr>
                <w:rFonts w:ascii="Verdana" w:eastAsia="Times New Roman" w:hAnsi="Verdana" w:cs="Calibri"/>
                <w:color w:val="000000"/>
                <w:sz w:val="18"/>
                <w:szCs w:val="18"/>
                <w:lang w:eastAsia="nl-NL"/>
              </w:rPr>
              <w:t>Liner</w:t>
            </w:r>
            <w:proofErr w:type="spellEnd"/>
          </w:p>
        </w:tc>
        <w:tc>
          <w:tcPr>
            <w:tcW w:w="600" w:type="dxa"/>
            <w:tcBorders>
              <w:top w:val="nil"/>
              <w:left w:val="nil"/>
              <w:bottom w:val="single" w:sz="4" w:space="0" w:color="auto"/>
              <w:right w:val="single" w:sz="4" w:space="0" w:color="auto"/>
            </w:tcBorders>
            <w:shd w:val="clear" w:color="auto" w:fill="auto"/>
            <w:noWrap/>
            <w:vAlign w:val="bottom"/>
            <w:hideMark/>
          </w:tcPr>
          <w:p w14:paraId="2BC8DDDD"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53F427CC"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58A7A602"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32987FF5"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1F719CB1"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6494FF1A"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430B6941"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27D1B02A"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32601506"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900" w:type="dxa"/>
            <w:tcBorders>
              <w:top w:val="nil"/>
              <w:left w:val="nil"/>
              <w:bottom w:val="single" w:sz="4" w:space="0" w:color="auto"/>
              <w:right w:val="single" w:sz="4" w:space="0" w:color="auto"/>
            </w:tcBorders>
            <w:shd w:val="clear" w:color="auto" w:fill="auto"/>
            <w:noWrap/>
            <w:vAlign w:val="bottom"/>
            <w:hideMark/>
          </w:tcPr>
          <w:p w14:paraId="2B1351E3"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900" w:type="dxa"/>
            <w:tcBorders>
              <w:top w:val="nil"/>
              <w:left w:val="nil"/>
              <w:bottom w:val="single" w:sz="4" w:space="0" w:color="auto"/>
              <w:right w:val="single" w:sz="4" w:space="0" w:color="auto"/>
            </w:tcBorders>
            <w:shd w:val="clear" w:color="auto" w:fill="auto"/>
            <w:noWrap/>
            <w:vAlign w:val="bottom"/>
            <w:hideMark/>
          </w:tcPr>
          <w:p w14:paraId="1F39289D"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6ED7DCE2"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r>
      <w:tr w:rsidR="00CD4C30" w:rsidRPr="00FB6879" w14:paraId="60617386" w14:textId="77777777" w:rsidTr="00023C94">
        <w:trPr>
          <w:trHeight w:val="285"/>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7659664"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Screen</w:t>
            </w:r>
          </w:p>
        </w:tc>
        <w:tc>
          <w:tcPr>
            <w:tcW w:w="600" w:type="dxa"/>
            <w:tcBorders>
              <w:top w:val="nil"/>
              <w:left w:val="nil"/>
              <w:bottom w:val="single" w:sz="4" w:space="0" w:color="auto"/>
              <w:right w:val="single" w:sz="4" w:space="0" w:color="auto"/>
            </w:tcBorders>
            <w:shd w:val="clear" w:color="auto" w:fill="auto"/>
            <w:noWrap/>
            <w:vAlign w:val="bottom"/>
            <w:hideMark/>
          </w:tcPr>
          <w:p w14:paraId="0F476747"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4151C677"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79379B7E"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65552FED"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101C7A62"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2F8FA891"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35428789"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545669D6"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12271322"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900" w:type="dxa"/>
            <w:tcBorders>
              <w:top w:val="nil"/>
              <w:left w:val="nil"/>
              <w:bottom w:val="single" w:sz="4" w:space="0" w:color="auto"/>
              <w:right w:val="single" w:sz="4" w:space="0" w:color="auto"/>
            </w:tcBorders>
            <w:shd w:val="clear" w:color="auto" w:fill="auto"/>
            <w:noWrap/>
            <w:vAlign w:val="bottom"/>
            <w:hideMark/>
          </w:tcPr>
          <w:p w14:paraId="0015B168"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900" w:type="dxa"/>
            <w:tcBorders>
              <w:top w:val="nil"/>
              <w:left w:val="nil"/>
              <w:bottom w:val="single" w:sz="4" w:space="0" w:color="auto"/>
              <w:right w:val="single" w:sz="4" w:space="0" w:color="auto"/>
            </w:tcBorders>
            <w:shd w:val="clear" w:color="auto" w:fill="auto"/>
            <w:noWrap/>
            <w:vAlign w:val="bottom"/>
            <w:hideMark/>
          </w:tcPr>
          <w:p w14:paraId="5B43A325"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4CD69D68"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r>
    </w:tbl>
    <w:p w14:paraId="21F3D81A" w14:textId="77777777" w:rsidR="00CD4C30" w:rsidRPr="00D775B6" w:rsidRDefault="00CD4C30" w:rsidP="002E0111">
      <w:pPr>
        <w:spacing w:line="276" w:lineRule="auto"/>
        <w:rPr>
          <w:rFonts w:ascii="Verdana" w:hAnsi="Verdana"/>
          <w:b/>
          <w:bCs/>
          <w:sz w:val="18"/>
          <w:szCs w:val="18"/>
        </w:rPr>
      </w:pPr>
    </w:p>
    <w:p w14:paraId="62504570" w14:textId="75F2A98E" w:rsidR="00F64643" w:rsidRDefault="00F64643" w:rsidP="00B72483">
      <w:pPr>
        <w:pStyle w:val="Kop2"/>
        <w:numPr>
          <w:ilvl w:val="1"/>
          <w:numId w:val="43"/>
        </w:numPr>
        <w:spacing w:line="276" w:lineRule="auto"/>
        <w:rPr>
          <w:i/>
          <w:iCs/>
          <w:szCs w:val="18"/>
        </w:rPr>
      </w:pPr>
      <w:bookmarkStart w:id="35" w:name="_Toc139008916"/>
      <w:r w:rsidRPr="008A348E">
        <w:t>Putontwerp</w:t>
      </w:r>
      <w:r w:rsidR="008A348E" w:rsidRPr="008A348E">
        <w:t xml:space="preserve"> </w:t>
      </w:r>
      <w:r w:rsidR="008A348E" w:rsidRPr="008A348E">
        <w:rPr>
          <w:i/>
          <w:iCs/>
          <w:szCs w:val="18"/>
        </w:rPr>
        <w:t>(indien gewijzigd ten opzichte van aanvraag startvergunning)</w:t>
      </w:r>
      <w:bookmarkEnd w:id="35"/>
    </w:p>
    <w:p w14:paraId="0820CD72" w14:textId="28DFA729" w:rsidR="00AF17DD" w:rsidRPr="00AF17DD" w:rsidRDefault="00AF17DD" w:rsidP="00AF17DD">
      <w:pPr>
        <w:spacing w:line="276" w:lineRule="auto"/>
        <w:rPr>
          <w:rFonts w:ascii="Verdana" w:hAnsi="Verdana"/>
          <w:sz w:val="18"/>
          <w:szCs w:val="18"/>
        </w:rPr>
      </w:pPr>
      <w:r w:rsidRPr="00AF17DD">
        <w:rPr>
          <w:rFonts w:ascii="Verdana" w:hAnsi="Verdana"/>
          <w:sz w:val="18"/>
          <w:szCs w:val="18"/>
        </w:rPr>
        <w:t>Hierin dient tenminste te worden aangegeven:</w:t>
      </w:r>
      <w:r>
        <w:rPr>
          <w:rFonts w:ascii="Verdana" w:hAnsi="Verdana"/>
          <w:sz w:val="18"/>
          <w:szCs w:val="18"/>
        </w:rPr>
        <w:t xml:space="preserve"> </w:t>
      </w:r>
    </w:p>
    <w:p w14:paraId="21EBD8AB" w14:textId="5FA37412" w:rsidR="00766E8B" w:rsidRPr="00DF36A8" w:rsidRDefault="00766E8B" w:rsidP="002E0111">
      <w:pPr>
        <w:pStyle w:val="Geenafstand"/>
        <w:numPr>
          <w:ilvl w:val="0"/>
          <w:numId w:val="4"/>
        </w:numPr>
        <w:spacing w:line="276" w:lineRule="auto"/>
        <w:rPr>
          <w:rFonts w:ascii="Verdana" w:hAnsi="Verdana" w:cstheme="minorHAnsi"/>
          <w:color w:val="000000"/>
          <w:sz w:val="18"/>
          <w:szCs w:val="18"/>
        </w:rPr>
      </w:pPr>
      <w:r w:rsidRPr="00DF36A8">
        <w:rPr>
          <w:rFonts w:ascii="Verdana" w:hAnsi="Verdana" w:cstheme="minorHAnsi"/>
          <w:color w:val="000000"/>
          <w:sz w:val="18"/>
          <w:szCs w:val="18"/>
        </w:rPr>
        <w:t xml:space="preserve">een </w:t>
      </w:r>
      <w:r w:rsidR="005B7E7A">
        <w:rPr>
          <w:rFonts w:ascii="Verdana" w:hAnsi="Verdana" w:cstheme="minorHAnsi"/>
          <w:color w:val="000000"/>
          <w:sz w:val="18"/>
          <w:szCs w:val="18"/>
        </w:rPr>
        <w:t xml:space="preserve">topografische </w:t>
      </w:r>
      <w:r w:rsidRPr="00DF36A8">
        <w:rPr>
          <w:rFonts w:ascii="Verdana" w:hAnsi="Verdana" w:cstheme="minorHAnsi"/>
          <w:color w:val="000000"/>
          <w:sz w:val="18"/>
          <w:szCs w:val="18"/>
        </w:rPr>
        <w:t>kaart van de bovengrond die zich bevindt boven de verwachte invloedsfeer van de aanvraag;</w:t>
      </w:r>
    </w:p>
    <w:p w14:paraId="6FE3D004" w14:textId="77777777" w:rsidR="00766E8B" w:rsidRPr="00DF36A8" w:rsidRDefault="00766E8B" w:rsidP="002E0111">
      <w:pPr>
        <w:pStyle w:val="Geenafstand"/>
        <w:numPr>
          <w:ilvl w:val="0"/>
          <w:numId w:val="4"/>
        </w:numPr>
        <w:spacing w:line="276" w:lineRule="auto"/>
        <w:rPr>
          <w:rFonts w:ascii="Verdana" w:hAnsi="Verdana" w:cstheme="minorHAnsi"/>
          <w:color w:val="000000"/>
          <w:sz w:val="18"/>
          <w:szCs w:val="18"/>
        </w:rPr>
      </w:pPr>
      <w:r w:rsidRPr="00DF36A8">
        <w:rPr>
          <w:rFonts w:ascii="Verdana" w:hAnsi="Verdana" w:cstheme="minorHAnsi"/>
          <w:color w:val="000000"/>
          <w:sz w:val="18"/>
          <w:szCs w:val="18"/>
        </w:rPr>
        <w:t>een beschrijving van het mijnbouwwerk en de ligging ervan;</w:t>
      </w:r>
    </w:p>
    <w:p w14:paraId="11B016A0" w14:textId="77777777" w:rsidR="00766E8B" w:rsidRPr="00DF36A8" w:rsidRDefault="00766E8B" w:rsidP="002E0111">
      <w:pPr>
        <w:pStyle w:val="Geenafstand"/>
        <w:numPr>
          <w:ilvl w:val="0"/>
          <w:numId w:val="4"/>
        </w:numPr>
        <w:spacing w:line="276" w:lineRule="auto"/>
        <w:rPr>
          <w:rFonts w:ascii="Verdana" w:hAnsi="Verdana" w:cstheme="minorHAnsi"/>
          <w:color w:val="000000"/>
          <w:sz w:val="18"/>
          <w:szCs w:val="18"/>
        </w:rPr>
      </w:pPr>
      <w:r w:rsidRPr="00DF36A8">
        <w:rPr>
          <w:rFonts w:ascii="Verdana" w:hAnsi="Verdana" w:cstheme="minorHAnsi"/>
          <w:color w:val="000000"/>
          <w:sz w:val="18"/>
          <w:szCs w:val="18"/>
        </w:rPr>
        <w:t>een opgaaf van het aantal boorgaten dat bij de winning wordt gebruikt;</w:t>
      </w:r>
    </w:p>
    <w:p w14:paraId="3A64196C" w14:textId="77777777" w:rsidR="00766E8B" w:rsidRPr="004017F0" w:rsidRDefault="00766E8B" w:rsidP="002E0111">
      <w:pPr>
        <w:pStyle w:val="Geenafstand"/>
        <w:numPr>
          <w:ilvl w:val="0"/>
          <w:numId w:val="4"/>
        </w:numPr>
        <w:spacing w:line="276" w:lineRule="auto"/>
        <w:rPr>
          <w:rFonts w:ascii="Verdana" w:hAnsi="Verdana" w:cstheme="minorHAnsi"/>
          <w:color w:val="000000"/>
          <w:sz w:val="18"/>
          <w:szCs w:val="18"/>
        </w:rPr>
      </w:pPr>
      <w:r w:rsidRPr="004017F0">
        <w:rPr>
          <w:rFonts w:ascii="Verdana" w:hAnsi="Verdana" w:cstheme="minorHAnsi"/>
          <w:color w:val="000000"/>
          <w:sz w:val="18"/>
          <w:szCs w:val="18"/>
        </w:rPr>
        <w:t xml:space="preserve">een opgaaf van de ligging, lengte en diameter van de </w:t>
      </w:r>
      <w:proofErr w:type="spellStart"/>
      <w:r w:rsidRPr="004017F0">
        <w:rPr>
          <w:rFonts w:ascii="Verdana" w:hAnsi="Verdana" w:cstheme="minorHAnsi"/>
          <w:color w:val="000000"/>
          <w:sz w:val="18"/>
          <w:szCs w:val="18"/>
        </w:rPr>
        <w:t>verbuizing</w:t>
      </w:r>
      <w:proofErr w:type="spellEnd"/>
      <w:r w:rsidRPr="004017F0">
        <w:rPr>
          <w:rFonts w:ascii="Verdana" w:hAnsi="Verdana" w:cstheme="minorHAnsi"/>
          <w:color w:val="000000"/>
          <w:sz w:val="18"/>
          <w:szCs w:val="18"/>
        </w:rPr>
        <w:t xml:space="preserve"> van de putten;</w:t>
      </w:r>
    </w:p>
    <w:p w14:paraId="0F1C084C" w14:textId="2E5853D4" w:rsidR="00766E8B" w:rsidRDefault="00766E8B" w:rsidP="002E0111">
      <w:pPr>
        <w:pStyle w:val="Geenafstand"/>
        <w:numPr>
          <w:ilvl w:val="0"/>
          <w:numId w:val="4"/>
        </w:numPr>
        <w:spacing w:line="276" w:lineRule="auto"/>
        <w:rPr>
          <w:rFonts w:ascii="Verdana" w:hAnsi="Verdana" w:cstheme="minorHAnsi"/>
          <w:color w:val="000000"/>
          <w:sz w:val="18"/>
          <w:szCs w:val="18"/>
        </w:rPr>
      </w:pPr>
      <w:r w:rsidRPr="004017F0">
        <w:rPr>
          <w:rFonts w:ascii="Verdana" w:hAnsi="Verdana" w:cstheme="minorHAnsi"/>
          <w:color w:val="000000"/>
          <w:sz w:val="18"/>
          <w:szCs w:val="18"/>
        </w:rPr>
        <w:t xml:space="preserve">een opgaaf van de plaats en wijze waarop het formatiewater in de </w:t>
      </w:r>
      <w:proofErr w:type="spellStart"/>
      <w:r w:rsidRPr="004017F0">
        <w:rPr>
          <w:rFonts w:ascii="Verdana" w:hAnsi="Verdana" w:cstheme="minorHAnsi"/>
          <w:color w:val="000000"/>
          <w:sz w:val="18"/>
          <w:szCs w:val="18"/>
        </w:rPr>
        <w:t>verbuizing</w:t>
      </w:r>
      <w:proofErr w:type="spellEnd"/>
      <w:r w:rsidRPr="004017F0">
        <w:rPr>
          <w:rFonts w:ascii="Verdana" w:hAnsi="Verdana" w:cstheme="minorHAnsi"/>
          <w:color w:val="000000"/>
          <w:sz w:val="18"/>
          <w:szCs w:val="18"/>
        </w:rPr>
        <w:t xml:space="preserve"> treden</w:t>
      </w:r>
      <w:r w:rsidR="005B7E7A">
        <w:rPr>
          <w:rFonts w:ascii="Verdana" w:hAnsi="Verdana" w:cstheme="minorHAnsi"/>
          <w:color w:val="000000"/>
          <w:sz w:val="18"/>
          <w:szCs w:val="18"/>
        </w:rPr>
        <w:t>;</w:t>
      </w:r>
    </w:p>
    <w:p w14:paraId="462AD3BE" w14:textId="1915DDB9" w:rsidR="00E76FEA" w:rsidRDefault="00E76FEA" w:rsidP="002E0111">
      <w:pPr>
        <w:pStyle w:val="Geenafstand"/>
        <w:numPr>
          <w:ilvl w:val="0"/>
          <w:numId w:val="4"/>
        </w:numPr>
        <w:spacing w:line="276" w:lineRule="auto"/>
        <w:rPr>
          <w:rFonts w:ascii="Verdana" w:hAnsi="Verdana" w:cstheme="minorHAnsi"/>
          <w:color w:val="000000"/>
          <w:sz w:val="18"/>
          <w:szCs w:val="18"/>
        </w:rPr>
      </w:pPr>
      <w:r w:rsidRPr="00E76FEA">
        <w:rPr>
          <w:rFonts w:ascii="Verdana" w:hAnsi="Verdana" w:cstheme="minorHAnsi"/>
          <w:color w:val="000000"/>
          <w:sz w:val="18"/>
          <w:szCs w:val="18"/>
        </w:rPr>
        <w:t xml:space="preserve">een figuur van de dwarsdoorsnede van de ondergrond welke een weergave bevat van de plaats en wijze waarop het formatiewater in en uit de </w:t>
      </w:r>
      <w:proofErr w:type="spellStart"/>
      <w:r w:rsidRPr="00E76FEA">
        <w:rPr>
          <w:rFonts w:ascii="Verdana" w:hAnsi="Verdana" w:cstheme="minorHAnsi"/>
          <w:color w:val="000000"/>
          <w:sz w:val="18"/>
          <w:szCs w:val="18"/>
        </w:rPr>
        <w:t>verbuizing</w:t>
      </w:r>
      <w:proofErr w:type="spellEnd"/>
      <w:r w:rsidRPr="00E76FEA">
        <w:rPr>
          <w:rFonts w:ascii="Verdana" w:hAnsi="Verdana" w:cstheme="minorHAnsi"/>
          <w:color w:val="000000"/>
          <w:sz w:val="18"/>
          <w:szCs w:val="18"/>
        </w:rPr>
        <w:t xml:space="preserve"> treedt</w:t>
      </w:r>
      <w:r w:rsidR="005B7E7A">
        <w:rPr>
          <w:rFonts w:ascii="Verdana" w:hAnsi="Verdana" w:cstheme="minorHAnsi"/>
          <w:color w:val="000000"/>
          <w:sz w:val="18"/>
          <w:szCs w:val="18"/>
        </w:rPr>
        <w:t>.</w:t>
      </w:r>
    </w:p>
    <w:p w14:paraId="76E7BCF3" w14:textId="33489FB4" w:rsidR="001125B0" w:rsidRDefault="001125B0" w:rsidP="001125B0">
      <w:pPr>
        <w:pStyle w:val="Geenafstand"/>
        <w:spacing w:line="276" w:lineRule="auto"/>
        <w:rPr>
          <w:rFonts w:ascii="Verdana" w:hAnsi="Verdana" w:cstheme="minorHAnsi"/>
          <w:color w:val="000000"/>
          <w:sz w:val="18"/>
          <w:szCs w:val="18"/>
        </w:rPr>
      </w:pPr>
    </w:p>
    <w:p w14:paraId="12100116" w14:textId="34A8B5F2" w:rsidR="00832B1A" w:rsidRDefault="001125B0" w:rsidP="002E0111">
      <w:pPr>
        <w:pStyle w:val="Geenafstand"/>
        <w:spacing w:line="276" w:lineRule="auto"/>
        <w:rPr>
          <w:rFonts w:ascii="Verdana" w:hAnsi="Verdana" w:cstheme="minorHAnsi"/>
          <w:color w:val="000000"/>
          <w:sz w:val="18"/>
          <w:szCs w:val="18"/>
        </w:rPr>
      </w:pPr>
      <w:r>
        <w:rPr>
          <w:rFonts w:ascii="Verdana" w:hAnsi="Verdana" w:cstheme="minorHAnsi"/>
          <w:color w:val="000000"/>
          <w:sz w:val="18"/>
          <w:szCs w:val="18"/>
        </w:rPr>
        <w:t xml:space="preserve">Tevens dient per put een deviatietabel aangeleverd te worden bij de aanvraag. Dit kan in een bijlage. </w:t>
      </w:r>
      <w:r>
        <w:rPr>
          <w:rFonts w:ascii="Verdana" w:hAnsi="Verdana" w:cstheme="minorHAnsi"/>
          <w:color w:val="000000"/>
          <w:sz w:val="18"/>
          <w:szCs w:val="18"/>
        </w:rPr>
        <w:br/>
      </w:r>
    </w:p>
    <w:p w14:paraId="44241B97" w14:textId="4EA03AF7" w:rsidR="00CF0598" w:rsidRDefault="00CF0598" w:rsidP="00B72483">
      <w:pPr>
        <w:pStyle w:val="Kop2"/>
        <w:numPr>
          <w:ilvl w:val="1"/>
          <w:numId w:val="43"/>
        </w:numPr>
        <w:spacing w:line="276" w:lineRule="auto"/>
      </w:pPr>
      <w:bookmarkStart w:id="36" w:name="_Toc139008917"/>
      <w:r w:rsidRPr="00796C9E">
        <w:t>Putintegriteit</w:t>
      </w:r>
      <w:bookmarkEnd w:id="36"/>
      <w:r w:rsidRPr="00796C9E">
        <w:t xml:space="preserve"> </w:t>
      </w:r>
    </w:p>
    <w:p w14:paraId="3843456D" w14:textId="77777777" w:rsidR="00CF0598" w:rsidRPr="00D95647" w:rsidRDefault="00CF0598" w:rsidP="002E0111">
      <w:pPr>
        <w:spacing w:line="276" w:lineRule="auto"/>
        <w:rPr>
          <w:rFonts w:ascii="Verdana" w:hAnsi="Verdana"/>
          <w:sz w:val="18"/>
          <w:szCs w:val="18"/>
        </w:rPr>
      </w:pPr>
      <w:r>
        <w:rPr>
          <w:rFonts w:ascii="Verdana" w:hAnsi="Verdana"/>
          <w:sz w:val="18"/>
          <w:szCs w:val="18"/>
        </w:rPr>
        <w:t xml:space="preserve">De aanvrager dient een beschrijving te geven van: </w:t>
      </w:r>
    </w:p>
    <w:p w14:paraId="07CB2AB6" w14:textId="77777777" w:rsidR="00CF0598" w:rsidRDefault="00CF0598" w:rsidP="002E0111">
      <w:pPr>
        <w:pStyle w:val="Geenafstand"/>
        <w:numPr>
          <w:ilvl w:val="0"/>
          <w:numId w:val="3"/>
        </w:numPr>
        <w:spacing w:line="276" w:lineRule="auto"/>
        <w:rPr>
          <w:rFonts w:ascii="Verdana" w:hAnsi="Verdana"/>
          <w:sz w:val="18"/>
          <w:szCs w:val="18"/>
        </w:rPr>
      </w:pPr>
      <w:r w:rsidRPr="00796C9E">
        <w:rPr>
          <w:rFonts w:ascii="Verdana" w:hAnsi="Verdana"/>
          <w:sz w:val="18"/>
          <w:szCs w:val="18"/>
        </w:rPr>
        <w:t>de verwachte levensduur van de put en van de exploitatieduur, de invloedssfeer en mate van afkoeling daarvan gedurende de levensduur;</w:t>
      </w:r>
    </w:p>
    <w:p w14:paraId="18323FDE" w14:textId="77777777" w:rsidR="00CF0598" w:rsidRDefault="00CF0598" w:rsidP="002E0111">
      <w:pPr>
        <w:pStyle w:val="Geenafstand"/>
        <w:numPr>
          <w:ilvl w:val="0"/>
          <w:numId w:val="3"/>
        </w:numPr>
        <w:spacing w:line="276" w:lineRule="auto"/>
        <w:rPr>
          <w:rFonts w:ascii="Verdana" w:hAnsi="Verdana"/>
          <w:sz w:val="18"/>
          <w:szCs w:val="18"/>
        </w:rPr>
      </w:pPr>
      <w:r w:rsidRPr="002E04E9">
        <w:rPr>
          <w:rFonts w:ascii="Verdana" w:hAnsi="Verdana"/>
          <w:sz w:val="18"/>
          <w:szCs w:val="18"/>
        </w:rPr>
        <w:t>het putontwerp inclusief een afbeelding daarvan, van het beheerssysteem en beheersplan voor de putintegriteit</w:t>
      </w:r>
      <w:r>
        <w:rPr>
          <w:rFonts w:ascii="Verdana" w:hAnsi="Verdana"/>
          <w:sz w:val="18"/>
          <w:szCs w:val="18"/>
        </w:rPr>
        <w:t xml:space="preserve"> (</w:t>
      </w:r>
      <w:r>
        <w:rPr>
          <w:rFonts w:ascii="Verdana" w:hAnsi="Verdana"/>
          <w:i/>
          <w:iCs/>
          <w:sz w:val="18"/>
          <w:szCs w:val="18"/>
        </w:rPr>
        <w:t xml:space="preserve">well </w:t>
      </w:r>
      <w:proofErr w:type="spellStart"/>
      <w:r>
        <w:rPr>
          <w:rFonts w:ascii="Verdana" w:hAnsi="Verdana"/>
          <w:i/>
          <w:iCs/>
          <w:sz w:val="18"/>
          <w:szCs w:val="18"/>
        </w:rPr>
        <w:t>integrity</w:t>
      </w:r>
      <w:proofErr w:type="spellEnd"/>
      <w:r>
        <w:rPr>
          <w:rFonts w:ascii="Verdana" w:hAnsi="Verdana"/>
          <w:i/>
          <w:iCs/>
          <w:sz w:val="18"/>
          <w:szCs w:val="18"/>
        </w:rPr>
        <w:t xml:space="preserve"> management system</w:t>
      </w:r>
      <w:r>
        <w:rPr>
          <w:rFonts w:ascii="Verdana" w:hAnsi="Verdana"/>
          <w:sz w:val="18"/>
          <w:szCs w:val="18"/>
        </w:rPr>
        <w:t>, hierna: WIMS). In een adequaat WIMS dienen ten minste de volgende maatregelen te worden opgenomen:</w:t>
      </w:r>
    </w:p>
    <w:p w14:paraId="5AC8E085" w14:textId="77777777" w:rsidR="00CF0598" w:rsidRDefault="00CF0598" w:rsidP="002E0111">
      <w:pPr>
        <w:pStyle w:val="Geenafstand"/>
        <w:numPr>
          <w:ilvl w:val="1"/>
          <w:numId w:val="3"/>
        </w:numPr>
        <w:spacing w:line="276" w:lineRule="auto"/>
        <w:rPr>
          <w:rFonts w:ascii="Verdana" w:hAnsi="Verdana"/>
          <w:sz w:val="18"/>
          <w:szCs w:val="18"/>
        </w:rPr>
      </w:pPr>
      <w:r w:rsidRPr="00F1651E">
        <w:rPr>
          <w:rFonts w:ascii="Verdana" w:hAnsi="Verdana"/>
          <w:sz w:val="18"/>
          <w:szCs w:val="18"/>
        </w:rPr>
        <w:t xml:space="preserve">inspectie en analyse van de buiswanddikte met een onderbouwing van de geplande inspectiefrequentie; </w:t>
      </w:r>
    </w:p>
    <w:p w14:paraId="675A22FC" w14:textId="0A91DA24" w:rsidR="00CF0598" w:rsidRDefault="00CF0598" w:rsidP="002E0111">
      <w:pPr>
        <w:pStyle w:val="Geenafstand"/>
        <w:numPr>
          <w:ilvl w:val="1"/>
          <w:numId w:val="3"/>
        </w:numPr>
        <w:spacing w:line="276" w:lineRule="auto"/>
        <w:rPr>
          <w:rFonts w:ascii="Verdana" w:hAnsi="Verdana"/>
          <w:sz w:val="18"/>
          <w:szCs w:val="18"/>
        </w:rPr>
      </w:pPr>
      <w:r w:rsidRPr="00F1651E">
        <w:rPr>
          <w:rFonts w:ascii="Verdana" w:hAnsi="Verdana"/>
          <w:sz w:val="18"/>
          <w:szCs w:val="18"/>
        </w:rPr>
        <w:t>coupon monitoring</w:t>
      </w:r>
      <w:r w:rsidR="00AF17DD">
        <w:rPr>
          <w:rFonts w:ascii="Verdana" w:hAnsi="Verdana"/>
          <w:sz w:val="18"/>
          <w:szCs w:val="18"/>
        </w:rPr>
        <w:t xml:space="preserve"> (indien van toepassing)</w:t>
      </w:r>
      <w:r w:rsidRPr="00F1651E">
        <w:rPr>
          <w:rFonts w:ascii="Verdana" w:hAnsi="Verdana"/>
          <w:sz w:val="18"/>
          <w:szCs w:val="18"/>
        </w:rPr>
        <w:t>;</w:t>
      </w:r>
    </w:p>
    <w:p w14:paraId="07FD0121" w14:textId="77777777" w:rsidR="00CF0598" w:rsidRDefault="00CF0598" w:rsidP="002E0111">
      <w:pPr>
        <w:pStyle w:val="Geenafstand"/>
        <w:numPr>
          <w:ilvl w:val="1"/>
          <w:numId w:val="3"/>
        </w:numPr>
        <w:spacing w:line="276" w:lineRule="auto"/>
        <w:rPr>
          <w:rFonts w:ascii="Verdana" w:hAnsi="Verdana"/>
          <w:sz w:val="18"/>
          <w:szCs w:val="18"/>
        </w:rPr>
      </w:pPr>
      <w:r w:rsidRPr="00F1651E">
        <w:rPr>
          <w:rFonts w:ascii="Verdana" w:hAnsi="Verdana"/>
          <w:sz w:val="18"/>
          <w:szCs w:val="18"/>
        </w:rPr>
        <w:t>analyse van regelmatige waterkwaliteitsmetingen voor het monitoren van de putintegriteit, bv.:</w:t>
      </w:r>
    </w:p>
    <w:p w14:paraId="102111D4" w14:textId="77777777" w:rsidR="00CF0598" w:rsidRDefault="00CF0598" w:rsidP="002E0111">
      <w:pPr>
        <w:pStyle w:val="Geenafstand"/>
        <w:numPr>
          <w:ilvl w:val="2"/>
          <w:numId w:val="3"/>
        </w:numPr>
        <w:spacing w:line="276" w:lineRule="auto"/>
        <w:rPr>
          <w:rFonts w:ascii="Verdana" w:hAnsi="Verdana"/>
          <w:sz w:val="18"/>
          <w:szCs w:val="18"/>
        </w:rPr>
      </w:pPr>
      <w:r w:rsidRPr="00F1651E">
        <w:rPr>
          <w:rFonts w:ascii="Verdana" w:hAnsi="Verdana"/>
          <w:sz w:val="18"/>
          <w:szCs w:val="18"/>
        </w:rPr>
        <w:t>ionen en zoutgehaltes;</w:t>
      </w:r>
    </w:p>
    <w:p w14:paraId="5FB5A664" w14:textId="77777777" w:rsidR="00CF0598" w:rsidRDefault="00CF0598" w:rsidP="002E0111">
      <w:pPr>
        <w:pStyle w:val="Geenafstand"/>
        <w:numPr>
          <w:ilvl w:val="2"/>
          <w:numId w:val="3"/>
        </w:numPr>
        <w:spacing w:line="276" w:lineRule="auto"/>
        <w:rPr>
          <w:rFonts w:ascii="Verdana" w:hAnsi="Verdana"/>
          <w:sz w:val="18"/>
          <w:szCs w:val="18"/>
        </w:rPr>
      </w:pPr>
      <w:r w:rsidRPr="00F1651E">
        <w:rPr>
          <w:rFonts w:ascii="Verdana" w:hAnsi="Verdana"/>
          <w:sz w:val="18"/>
          <w:szCs w:val="18"/>
        </w:rPr>
        <w:t>pH</w:t>
      </w:r>
      <w:r>
        <w:rPr>
          <w:rFonts w:ascii="Verdana" w:hAnsi="Verdana"/>
          <w:sz w:val="18"/>
          <w:szCs w:val="18"/>
        </w:rPr>
        <w:t>;</w:t>
      </w:r>
    </w:p>
    <w:p w14:paraId="56BD22E4" w14:textId="77777777" w:rsidR="00CF0598" w:rsidRDefault="00CF0598" w:rsidP="002E0111">
      <w:pPr>
        <w:pStyle w:val="Geenafstand"/>
        <w:numPr>
          <w:ilvl w:val="2"/>
          <w:numId w:val="3"/>
        </w:numPr>
        <w:spacing w:line="276" w:lineRule="auto"/>
        <w:rPr>
          <w:rFonts w:ascii="Verdana" w:hAnsi="Verdana"/>
          <w:sz w:val="18"/>
          <w:szCs w:val="18"/>
        </w:rPr>
      </w:pPr>
      <w:r w:rsidRPr="00F1651E">
        <w:rPr>
          <w:rFonts w:ascii="Verdana" w:hAnsi="Verdana"/>
          <w:sz w:val="18"/>
          <w:szCs w:val="18"/>
        </w:rPr>
        <w:t>ijzergehalte;</w:t>
      </w:r>
    </w:p>
    <w:p w14:paraId="30F0797E" w14:textId="77777777" w:rsidR="00CF0598" w:rsidRDefault="00CF0598" w:rsidP="002E0111">
      <w:pPr>
        <w:pStyle w:val="Geenafstand"/>
        <w:numPr>
          <w:ilvl w:val="2"/>
          <w:numId w:val="3"/>
        </w:numPr>
        <w:spacing w:line="276" w:lineRule="auto"/>
        <w:rPr>
          <w:rFonts w:ascii="Verdana" w:hAnsi="Verdana"/>
          <w:sz w:val="18"/>
          <w:szCs w:val="18"/>
        </w:rPr>
      </w:pPr>
      <w:r w:rsidRPr="00F1651E">
        <w:rPr>
          <w:rFonts w:ascii="Verdana" w:hAnsi="Verdana"/>
          <w:sz w:val="18"/>
          <w:szCs w:val="18"/>
        </w:rPr>
        <w:t>zandproductie;</w:t>
      </w:r>
    </w:p>
    <w:p w14:paraId="1471A97F" w14:textId="77777777" w:rsidR="00CF0598" w:rsidRDefault="00CF0598" w:rsidP="002E0111">
      <w:pPr>
        <w:pStyle w:val="Geenafstand"/>
        <w:numPr>
          <w:ilvl w:val="2"/>
          <w:numId w:val="3"/>
        </w:numPr>
        <w:spacing w:line="276" w:lineRule="auto"/>
        <w:rPr>
          <w:rFonts w:ascii="Verdana" w:hAnsi="Verdana"/>
          <w:sz w:val="18"/>
          <w:szCs w:val="18"/>
        </w:rPr>
      </w:pPr>
      <w:r w:rsidRPr="00F1651E">
        <w:rPr>
          <w:rFonts w:ascii="Verdana" w:hAnsi="Verdana"/>
          <w:sz w:val="18"/>
          <w:szCs w:val="18"/>
        </w:rPr>
        <w:t>elektrisch potentiaal</w:t>
      </w:r>
      <w:r>
        <w:rPr>
          <w:rFonts w:ascii="Verdana" w:hAnsi="Verdana"/>
          <w:sz w:val="18"/>
          <w:szCs w:val="18"/>
        </w:rPr>
        <w:t>;</w:t>
      </w:r>
    </w:p>
    <w:p w14:paraId="678034FE" w14:textId="77777777" w:rsidR="00CF0598" w:rsidRDefault="00CF0598" w:rsidP="002E0111">
      <w:pPr>
        <w:pStyle w:val="Geenafstand"/>
        <w:numPr>
          <w:ilvl w:val="2"/>
          <w:numId w:val="3"/>
        </w:numPr>
        <w:spacing w:line="276" w:lineRule="auto"/>
        <w:rPr>
          <w:rFonts w:ascii="Verdana" w:hAnsi="Verdana"/>
          <w:sz w:val="18"/>
          <w:szCs w:val="18"/>
        </w:rPr>
      </w:pPr>
      <w:r w:rsidRPr="00F1651E">
        <w:rPr>
          <w:rFonts w:ascii="Verdana" w:hAnsi="Verdana"/>
          <w:sz w:val="18"/>
          <w:szCs w:val="18"/>
        </w:rPr>
        <w:t>temperatuur en systeemdruk;</w:t>
      </w:r>
    </w:p>
    <w:p w14:paraId="3C7DD588" w14:textId="77777777" w:rsidR="00CF0598" w:rsidRDefault="00CF0598" w:rsidP="002E0111">
      <w:pPr>
        <w:pStyle w:val="Geenafstand"/>
        <w:numPr>
          <w:ilvl w:val="1"/>
          <w:numId w:val="3"/>
        </w:numPr>
        <w:spacing w:line="276" w:lineRule="auto"/>
        <w:rPr>
          <w:rFonts w:ascii="Verdana" w:hAnsi="Verdana"/>
          <w:sz w:val="18"/>
          <w:szCs w:val="18"/>
        </w:rPr>
      </w:pPr>
      <w:r w:rsidRPr="00F1651E">
        <w:rPr>
          <w:rFonts w:ascii="Verdana" w:hAnsi="Verdana"/>
          <w:sz w:val="18"/>
          <w:szCs w:val="18"/>
        </w:rPr>
        <w:lastRenderedPageBreak/>
        <w:t>prestatienormen voor minimaal toegestane wanddiktes en voor maximale penetratie als gevolg van lokale corrosie;</w:t>
      </w:r>
    </w:p>
    <w:p w14:paraId="42759367" w14:textId="77777777" w:rsidR="00CF0598" w:rsidRPr="00F1651E" w:rsidRDefault="00CF0598" w:rsidP="002E0111">
      <w:pPr>
        <w:pStyle w:val="Geenafstand"/>
        <w:numPr>
          <w:ilvl w:val="1"/>
          <w:numId w:val="3"/>
        </w:numPr>
        <w:spacing w:line="276" w:lineRule="auto"/>
        <w:rPr>
          <w:rFonts w:ascii="Verdana" w:hAnsi="Verdana"/>
          <w:sz w:val="18"/>
          <w:szCs w:val="18"/>
        </w:rPr>
      </w:pPr>
      <w:r w:rsidRPr="00F1651E">
        <w:rPr>
          <w:rFonts w:ascii="Verdana" w:hAnsi="Verdana"/>
          <w:sz w:val="18"/>
          <w:szCs w:val="18"/>
        </w:rPr>
        <w:t>reactieplan met corrigerende maatregelen ter voorkoming en herstel in het geval van gefaalde putintegriteit.</w:t>
      </w:r>
    </w:p>
    <w:p w14:paraId="33A4BDD2" w14:textId="77777777" w:rsidR="00CF0598" w:rsidRDefault="00CF0598" w:rsidP="002E0111">
      <w:pPr>
        <w:pStyle w:val="Lijstalinea"/>
        <w:autoSpaceDE w:val="0"/>
        <w:autoSpaceDN w:val="0"/>
        <w:adjustRightInd w:val="0"/>
        <w:spacing w:after="0" w:line="276" w:lineRule="auto"/>
        <w:ind w:left="708"/>
        <w:rPr>
          <w:rFonts w:ascii="Verdana" w:hAnsi="Verdana"/>
          <w:sz w:val="18"/>
          <w:szCs w:val="18"/>
        </w:rPr>
      </w:pPr>
      <w:r>
        <w:rPr>
          <w:rFonts w:ascii="Verdana" w:hAnsi="Verdana"/>
          <w:sz w:val="18"/>
          <w:szCs w:val="18"/>
        </w:rPr>
        <w:t>Daarnaast dient de aanvrager</w:t>
      </w:r>
      <w:r w:rsidRPr="00F1651E">
        <w:rPr>
          <w:rFonts w:ascii="Verdana" w:hAnsi="Verdana"/>
          <w:sz w:val="18"/>
          <w:szCs w:val="18"/>
        </w:rPr>
        <w:t>, op basis van het WIMS, jaarlijks een meet- en registratierapportage op</w:t>
      </w:r>
      <w:r>
        <w:rPr>
          <w:rFonts w:ascii="Verdana" w:hAnsi="Verdana"/>
          <w:sz w:val="18"/>
          <w:szCs w:val="18"/>
        </w:rPr>
        <w:t xml:space="preserve"> te stellen</w:t>
      </w:r>
      <w:r w:rsidRPr="00F1651E">
        <w:rPr>
          <w:rFonts w:ascii="Verdana" w:hAnsi="Verdana"/>
          <w:sz w:val="18"/>
          <w:szCs w:val="18"/>
        </w:rPr>
        <w:t>. De jaarrapportage bevat ten minste een overzicht van:</w:t>
      </w:r>
    </w:p>
    <w:p w14:paraId="5212EE3D" w14:textId="77777777" w:rsidR="00CF0598" w:rsidRDefault="00CF0598" w:rsidP="002E0111">
      <w:pPr>
        <w:pStyle w:val="Lijstalinea"/>
        <w:numPr>
          <w:ilvl w:val="0"/>
          <w:numId w:val="6"/>
        </w:numPr>
        <w:autoSpaceDE w:val="0"/>
        <w:autoSpaceDN w:val="0"/>
        <w:adjustRightInd w:val="0"/>
        <w:spacing w:after="0" w:line="276" w:lineRule="auto"/>
        <w:ind w:left="1418"/>
        <w:rPr>
          <w:rFonts w:ascii="Verdana" w:hAnsi="Verdana"/>
          <w:sz w:val="18"/>
          <w:szCs w:val="18"/>
        </w:rPr>
      </w:pPr>
      <w:r w:rsidRPr="00F1651E">
        <w:rPr>
          <w:rFonts w:ascii="Verdana" w:hAnsi="Verdana"/>
          <w:sz w:val="18"/>
          <w:szCs w:val="18"/>
        </w:rPr>
        <w:t>overzicht van reparatie en onderhoudswerkzaamheden;</w:t>
      </w:r>
    </w:p>
    <w:p w14:paraId="3B4A88E8" w14:textId="77777777" w:rsidR="00CF0598" w:rsidRDefault="00CF0598" w:rsidP="002E0111">
      <w:pPr>
        <w:pStyle w:val="Lijstalinea"/>
        <w:numPr>
          <w:ilvl w:val="0"/>
          <w:numId w:val="6"/>
        </w:numPr>
        <w:autoSpaceDE w:val="0"/>
        <w:autoSpaceDN w:val="0"/>
        <w:adjustRightInd w:val="0"/>
        <w:spacing w:after="0" w:line="276" w:lineRule="auto"/>
        <w:ind w:left="1418"/>
        <w:rPr>
          <w:rFonts w:ascii="Verdana" w:hAnsi="Verdana"/>
          <w:sz w:val="18"/>
          <w:szCs w:val="18"/>
        </w:rPr>
      </w:pPr>
      <w:r w:rsidRPr="00F1651E">
        <w:rPr>
          <w:rFonts w:ascii="Verdana" w:hAnsi="Verdana"/>
          <w:sz w:val="18"/>
          <w:szCs w:val="18"/>
        </w:rPr>
        <w:t>afwijkingen in injectiedruk, temperatuur en debiet;</w:t>
      </w:r>
    </w:p>
    <w:p w14:paraId="3572F197" w14:textId="77777777" w:rsidR="00CF0598" w:rsidRDefault="00CF0598" w:rsidP="002E0111">
      <w:pPr>
        <w:pStyle w:val="Lijstalinea"/>
        <w:numPr>
          <w:ilvl w:val="0"/>
          <w:numId w:val="6"/>
        </w:numPr>
        <w:autoSpaceDE w:val="0"/>
        <w:autoSpaceDN w:val="0"/>
        <w:adjustRightInd w:val="0"/>
        <w:spacing w:after="0" w:line="276" w:lineRule="auto"/>
        <w:ind w:left="1418"/>
        <w:rPr>
          <w:rFonts w:ascii="Verdana" w:hAnsi="Verdana"/>
          <w:sz w:val="18"/>
          <w:szCs w:val="18"/>
        </w:rPr>
      </w:pPr>
      <w:r w:rsidRPr="00F1651E">
        <w:rPr>
          <w:rFonts w:ascii="Verdana" w:hAnsi="Verdana"/>
          <w:sz w:val="18"/>
          <w:szCs w:val="18"/>
        </w:rPr>
        <w:t xml:space="preserve">de </w:t>
      </w:r>
      <w:proofErr w:type="spellStart"/>
      <w:r w:rsidRPr="00F1651E">
        <w:rPr>
          <w:rFonts w:ascii="Verdana" w:hAnsi="Verdana"/>
          <w:sz w:val="18"/>
          <w:szCs w:val="18"/>
        </w:rPr>
        <w:t>injectiviteitsindex</w:t>
      </w:r>
      <w:proofErr w:type="spellEnd"/>
      <w:r w:rsidRPr="00F1651E">
        <w:rPr>
          <w:rFonts w:ascii="Verdana" w:hAnsi="Verdana"/>
          <w:sz w:val="18"/>
          <w:szCs w:val="18"/>
        </w:rPr>
        <w:t xml:space="preserve"> over de tijd;</w:t>
      </w:r>
    </w:p>
    <w:p w14:paraId="15AB085F" w14:textId="77777777" w:rsidR="00CF0598" w:rsidRDefault="00CF0598" w:rsidP="002E0111">
      <w:pPr>
        <w:pStyle w:val="Lijstalinea"/>
        <w:numPr>
          <w:ilvl w:val="0"/>
          <w:numId w:val="6"/>
        </w:numPr>
        <w:autoSpaceDE w:val="0"/>
        <w:autoSpaceDN w:val="0"/>
        <w:adjustRightInd w:val="0"/>
        <w:spacing w:after="0" w:line="276" w:lineRule="auto"/>
        <w:ind w:left="1418"/>
        <w:rPr>
          <w:rFonts w:ascii="Verdana" w:hAnsi="Verdana"/>
          <w:sz w:val="18"/>
          <w:szCs w:val="18"/>
        </w:rPr>
      </w:pPr>
      <w:r w:rsidRPr="00F1651E">
        <w:rPr>
          <w:rFonts w:ascii="Verdana" w:hAnsi="Verdana"/>
          <w:sz w:val="18"/>
          <w:szCs w:val="18"/>
        </w:rPr>
        <w:t xml:space="preserve">afwijkingen in de </w:t>
      </w:r>
      <w:proofErr w:type="spellStart"/>
      <w:r w:rsidRPr="00F1651E">
        <w:rPr>
          <w:rFonts w:ascii="Verdana" w:hAnsi="Verdana"/>
          <w:sz w:val="18"/>
          <w:szCs w:val="18"/>
        </w:rPr>
        <w:t>annulaire</w:t>
      </w:r>
      <w:proofErr w:type="spellEnd"/>
      <w:r w:rsidRPr="00F1651E">
        <w:rPr>
          <w:rFonts w:ascii="Verdana" w:hAnsi="Verdana"/>
          <w:sz w:val="18"/>
          <w:szCs w:val="18"/>
        </w:rPr>
        <w:t xml:space="preserve"> druk;</w:t>
      </w:r>
    </w:p>
    <w:p w14:paraId="5D6CE82C" w14:textId="77777777" w:rsidR="00CF0598" w:rsidRDefault="00CF0598" w:rsidP="002E0111">
      <w:pPr>
        <w:pStyle w:val="Lijstalinea"/>
        <w:numPr>
          <w:ilvl w:val="0"/>
          <w:numId w:val="6"/>
        </w:numPr>
        <w:autoSpaceDE w:val="0"/>
        <w:autoSpaceDN w:val="0"/>
        <w:adjustRightInd w:val="0"/>
        <w:spacing w:after="0" w:line="276" w:lineRule="auto"/>
        <w:ind w:left="1418"/>
        <w:rPr>
          <w:rFonts w:ascii="Verdana" w:hAnsi="Verdana"/>
          <w:sz w:val="18"/>
          <w:szCs w:val="18"/>
        </w:rPr>
      </w:pPr>
      <w:r w:rsidRPr="00F1651E">
        <w:rPr>
          <w:rFonts w:ascii="Verdana" w:hAnsi="Verdana"/>
          <w:sz w:val="18"/>
          <w:szCs w:val="18"/>
        </w:rPr>
        <w:t>mechanische problemen;</w:t>
      </w:r>
    </w:p>
    <w:p w14:paraId="3613BAA6" w14:textId="77777777" w:rsidR="00CF0598" w:rsidRDefault="00CF0598" w:rsidP="002E0111">
      <w:pPr>
        <w:pStyle w:val="Lijstalinea"/>
        <w:numPr>
          <w:ilvl w:val="0"/>
          <w:numId w:val="6"/>
        </w:numPr>
        <w:autoSpaceDE w:val="0"/>
        <w:autoSpaceDN w:val="0"/>
        <w:adjustRightInd w:val="0"/>
        <w:spacing w:after="0" w:line="276" w:lineRule="auto"/>
        <w:ind w:left="1418"/>
        <w:rPr>
          <w:rFonts w:ascii="Verdana" w:hAnsi="Verdana"/>
          <w:sz w:val="18"/>
          <w:szCs w:val="18"/>
        </w:rPr>
      </w:pPr>
      <w:r w:rsidRPr="00F1651E">
        <w:rPr>
          <w:rFonts w:ascii="Verdana" w:hAnsi="Verdana"/>
          <w:sz w:val="18"/>
          <w:szCs w:val="18"/>
        </w:rPr>
        <w:t>eventuele incidenten of lekkages in het injectiesysteem;</w:t>
      </w:r>
    </w:p>
    <w:p w14:paraId="2DEC43E7" w14:textId="77777777" w:rsidR="00CF0598" w:rsidRDefault="00CF0598" w:rsidP="002E0111">
      <w:pPr>
        <w:pStyle w:val="Lijstalinea"/>
        <w:numPr>
          <w:ilvl w:val="0"/>
          <w:numId w:val="6"/>
        </w:numPr>
        <w:autoSpaceDE w:val="0"/>
        <w:autoSpaceDN w:val="0"/>
        <w:adjustRightInd w:val="0"/>
        <w:spacing w:after="0" w:line="276" w:lineRule="auto"/>
        <w:ind w:left="1418"/>
        <w:rPr>
          <w:rFonts w:ascii="Verdana" w:hAnsi="Verdana"/>
          <w:sz w:val="18"/>
          <w:szCs w:val="18"/>
        </w:rPr>
      </w:pPr>
      <w:r w:rsidRPr="00F1651E">
        <w:rPr>
          <w:rFonts w:ascii="Verdana" w:hAnsi="Verdana"/>
          <w:sz w:val="18"/>
          <w:szCs w:val="18"/>
        </w:rPr>
        <w:t>de laatst gemeten minimale wanddikte (percentage) en de diepte;</w:t>
      </w:r>
    </w:p>
    <w:p w14:paraId="5BF5C756" w14:textId="77777777" w:rsidR="00CF0598" w:rsidRDefault="00CF0598" w:rsidP="002E0111">
      <w:pPr>
        <w:pStyle w:val="Lijstalinea"/>
        <w:numPr>
          <w:ilvl w:val="0"/>
          <w:numId w:val="6"/>
        </w:numPr>
        <w:autoSpaceDE w:val="0"/>
        <w:autoSpaceDN w:val="0"/>
        <w:adjustRightInd w:val="0"/>
        <w:spacing w:after="0" w:line="276" w:lineRule="auto"/>
        <w:ind w:left="1418"/>
        <w:rPr>
          <w:rFonts w:ascii="Verdana" w:hAnsi="Verdana"/>
          <w:sz w:val="18"/>
          <w:szCs w:val="18"/>
        </w:rPr>
      </w:pPr>
      <w:r w:rsidRPr="00F1651E">
        <w:rPr>
          <w:rFonts w:ascii="Verdana" w:hAnsi="Verdana"/>
          <w:sz w:val="18"/>
          <w:szCs w:val="18"/>
        </w:rPr>
        <w:t>tijdstip van de meting;</w:t>
      </w:r>
    </w:p>
    <w:p w14:paraId="7EED26F3" w14:textId="77777777" w:rsidR="00CF0598" w:rsidRDefault="00CF0598" w:rsidP="002E0111">
      <w:pPr>
        <w:pStyle w:val="Lijstalinea"/>
        <w:numPr>
          <w:ilvl w:val="0"/>
          <w:numId w:val="6"/>
        </w:numPr>
        <w:autoSpaceDE w:val="0"/>
        <w:autoSpaceDN w:val="0"/>
        <w:adjustRightInd w:val="0"/>
        <w:spacing w:after="0" w:line="276" w:lineRule="auto"/>
        <w:ind w:left="1418"/>
        <w:rPr>
          <w:rFonts w:ascii="Verdana" w:hAnsi="Verdana"/>
          <w:sz w:val="18"/>
          <w:szCs w:val="18"/>
        </w:rPr>
      </w:pPr>
      <w:r w:rsidRPr="00F1651E">
        <w:rPr>
          <w:rFonts w:ascii="Verdana" w:hAnsi="Verdana"/>
          <w:sz w:val="18"/>
          <w:szCs w:val="18"/>
        </w:rPr>
        <w:t>afgeleide corrosie/erosiesnelheid in percentage wanddikte per jaar;</w:t>
      </w:r>
    </w:p>
    <w:p w14:paraId="6AFC2A04" w14:textId="77777777" w:rsidR="00CF0598" w:rsidRDefault="00CF0598" w:rsidP="002E0111">
      <w:pPr>
        <w:pStyle w:val="Lijstalinea"/>
        <w:numPr>
          <w:ilvl w:val="0"/>
          <w:numId w:val="6"/>
        </w:numPr>
        <w:autoSpaceDE w:val="0"/>
        <w:autoSpaceDN w:val="0"/>
        <w:adjustRightInd w:val="0"/>
        <w:spacing w:after="0" w:line="276" w:lineRule="auto"/>
        <w:ind w:left="1418"/>
        <w:rPr>
          <w:rFonts w:ascii="Verdana" w:hAnsi="Verdana"/>
          <w:sz w:val="18"/>
          <w:szCs w:val="18"/>
        </w:rPr>
      </w:pPr>
      <w:r w:rsidRPr="00F1651E">
        <w:rPr>
          <w:rFonts w:ascii="Verdana" w:hAnsi="Verdana"/>
          <w:sz w:val="18"/>
          <w:szCs w:val="18"/>
        </w:rPr>
        <w:t>verwacht moment van volledige penetratie, verwacht moment dat niet voldaan wordt aan de prestatienormen;</w:t>
      </w:r>
    </w:p>
    <w:p w14:paraId="66E4D177" w14:textId="77777777" w:rsidR="00CF0598" w:rsidRPr="00F1651E" w:rsidRDefault="00CF0598" w:rsidP="002E0111">
      <w:pPr>
        <w:pStyle w:val="Lijstalinea"/>
        <w:numPr>
          <w:ilvl w:val="0"/>
          <w:numId w:val="6"/>
        </w:numPr>
        <w:autoSpaceDE w:val="0"/>
        <w:autoSpaceDN w:val="0"/>
        <w:adjustRightInd w:val="0"/>
        <w:spacing w:after="0" w:line="276" w:lineRule="auto"/>
        <w:ind w:left="1418"/>
        <w:rPr>
          <w:rFonts w:ascii="Verdana" w:hAnsi="Verdana"/>
          <w:sz w:val="18"/>
          <w:szCs w:val="18"/>
        </w:rPr>
      </w:pPr>
      <w:r w:rsidRPr="00F1651E">
        <w:rPr>
          <w:rFonts w:ascii="Verdana" w:hAnsi="Verdana"/>
          <w:sz w:val="18"/>
          <w:szCs w:val="18"/>
        </w:rPr>
        <w:t>geplande maatregelen om volledige penetratie te voorkomen.</w:t>
      </w:r>
    </w:p>
    <w:p w14:paraId="73449F5D" w14:textId="77777777" w:rsidR="00CF0598" w:rsidRDefault="00CF0598" w:rsidP="002E0111">
      <w:pPr>
        <w:pStyle w:val="Geenafstand"/>
        <w:spacing w:line="276" w:lineRule="auto"/>
        <w:ind w:left="720"/>
        <w:rPr>
          <w:rFonts w:ascii="Verdana" w:hAnsi="Verdana"/>
          <w:sz w:val="18"/>
          <w:szCs w:val="18"/>
        </w:rPr>
      </w:pPr>
    </w:p>
    <w:p w14:paraId="2AA2AA86" w14:textId="2F65A269" w:rsidR="00B25342" w:rsidRDefault="00CF0598" w:rsidP="002E0111">
      <w:pPr>
        <w:pStyle w:val="Geenafstand"/>
        <w:spacing w:line="276" w:lineRule="auto"/>
        <w:rPr>
          <w:rFonts w:ascii="Verdana" w:hAnsi="Verdana"/>
          <w:sz w:val="18"/>
          <w:szCs w:val="18"/>
        </w:rPr>
      </w:pPr>
      <w:r>
        <w:rPr>
          <w:rFonts w:ascii="Verdana" w:hAnsi="Verdana"/>
          <w:sz w:val="18"/>
          <w:szCs w:val="18"/>
        </w:rPr>
        <w:t>I</w:t>
      </w:r>
      <w:r w:rsidRPr="00796C9E">
        <w:rPr>
          <w:rFonts w:ascii="Verdana" w:hAnsi="Verdana"/>
          <w:sz w:val="18"/>
          <w:szCs w:val="18"/>
        </w:rPr>
        <w:t>ndien het ontwerp van de put</w:t>
      </w:r>
      <w:r w:rsidRPr="004017F0">
        <w:rPr>
          <w:rFonts w:ascii="Verdana" w:hAnsi="Verdana"/>
          <w:sz w:val="18"/>
          <w:szCs w:val="18"/>
        </w:rPr>
        <w:t xml:space="preserve"> geen dubbele barrière de bovenste sectie van de put bevat, </w:t>
      </w:r>
      <w:r>
        <w:rPr>
          <w:rFonts w:ascii="Verdana" w:hAnsi="Verdana"/>
          <w:sz w:val="18"/>
          <w:szCs w:val="18"/>
        </w:rPr>
        <w:t xml:space="preserve">dient de aanvrager </w:t>
      </w:r>
      <w:r w:rsidRPr="004017F0">
        <w:rPr>
          <w:rFonts w:ascii="Verdana" w:hAnsi="Verdana"/>
          <w:sz w:val="18"/>
          <w:szCs w:val="18"/>
        </w:rPr>
        <w:t xml:space="preserve">een onderbouwing </w:t>
      </w:r>
      <w:r>
        <w:rPr>
          <w:rFonts w:ascii="Verdana" w:hAnsi="Verdana"/>
          <w:sz w:val="18"/>
          <w:szCs w:val="18"/>
        </w:rPr>
        <w:t xml:space="preserve">aan te leveren </w:t>
      </w:r>
      <w:r w:rsidRPr="004017F0">
        <w:rPr>
          <w:rFonts w:ascii="Verdana" w:hAnsi="Verdana"/>
          <w:sz w:val="18"/>
          <w:szCs w:val="18"/>
        </w:rPr>
        <w:t>waaruit blijkt dat eenzelfde niveau van putintegriteit gewaarborgd is</w:t>
      </w:r>
      <w:r>
        <w:rPr>
          <w:rFonts w:ascii="Verdana" w:hAnsi="Verdana"/>
          <w:sz w:val="18"/>
          <w:szCs w:val="18"/>
        </w:rPr>
        <w:t>.</w:t>
      </w:r>
    </w:p>
    <w:p w14:paraId="69146544" w14:textId="4E7DDAB6" w:rsidR="00B25342" w:rsidRDefault="00B25342" w:rsidP="002E0111">
      <w:pPr>
        <w:spacing w:line="276" w:lineRule="auto"/>
        <w:rPr>
          <w:rFonts w:ascii="Verdana" w:hAnsi="Verdana"/>
          <w:sz w:val="18"/>
          <w:szCs w:val="18"/>
        </w:rPr>
      </w:pPr>
      <w:r>
        <w:rPr>
          <w:rFonts w:ascii="Verdana" w:hAnsi="Verdana"/>
          <w:sz w:val="18"/>
          <w:szCs w:val="18"/>
        </w:rPr>
        <w:br w:type="page"/>
      </w:r>
    </w:p>
    <w:p w14:paraId="1817EEB3" w14:textId="0D0DB141" w:rsidR="00766E8B" w:rsidRDefault="00AF6BC6" w:rsidP="00B72483">
      <w:pPr>
        <w:pStyle w:val="Kop1"/>
        <w:numPr>
          <w:ilvl w:val="0"/>
          <w:numId w:val="2"/>
        </w:numPr>
        <w:spacing w:line="276" w:lineRule="auto"/>
      </w:pPr>
      <w:bookmarkStart w:id="37" w:name="_Toc139008918"/>
      <w:r>
        <w:lastRenderedPageBreak/>
        <w:t>Bodembeweging</w:t>
      </w:r>
      <w:bookmarkEnd w:id="37"/>
      <w:r w:rsidR="00B72483">
        <w:br/>
      </w:r>
    </w:p>
    <w:p w14:paraId="47314F4E" w14:textId="525A13EB" w:rsidR="00CA5C78" w:rsidRDefault="00766E8B" w:rsidP="002E0111">
      <w:pPr>
        <w:spacing w:line="276" w:lineRule="auto"/>
        <w:rPr>
          <w:rFonts w:ascii="Verdana" w:hAnsi="Verdana"/>
          <w:sz w:val="18"/>
          <w:szCs w:val="18"/>
        </w:rPr>
      </w:pPr>
      <w:r>
        <w:rPr>
          <w:rFonts w:ascii="Verdana" w:hAnsi="Verdana"/>
          <w:sz w:val="18"/>
          <w:szCs w:val="18"/>
        </w:rPr>
        <w:t xml:space="preserve">In dit hoofdstuk beschrijft de indiener de mogelijke </w:t>
      </w:r>
      <w:r w:rsidR="00AF6BC6">
        <w:rPr>
          <w:rFonts w:ascii="Verdana" w:hAnsi="Verdana"/>
          <w:sz w:val="18"/>
          <w:szCs w:val="18"/>
        </w:rPr>
        <w:t>bodembeweging door</w:t>
      </w:r>
      <w:r>
        <w:rPr>
          <w:rFonts w:ascii="Verdana" w:hAnsi="Verdana"/>
          <w:sz w:val="18"/>
          <w:szCs w:val="18"/>
        </w:rPr>
        <w:t xml:space="preserve"> de winning van aardwarmte </w:t>
      </w:r>
      <w:r w:rsidR="00AF6BC6">
        <w:rPr>
          <w:rFonts w:ascii="Verdana" w:hAnsi="Verdana"/>
          <w:sz w:val="18"/>
          <w:szCs w:val="18"/>
        </w:rPr>
        <w:t>en de gevolgen daarvan. Ook beschrijft de indiener</w:t>
      </w:r>
      <w:r>
        <w:rPr>
          <w:rFonts w:ascii="Verdana" w:hAnsi="Verdana"/>
          <w:sz w:val="18"/>
          <w:szCs w:val="18"/>
        </w:rPr>
        <w:t xml:space="preserve"> welke maatregelen zijn/worden getroffen om </w:t>
      </w:r>
      <w:r w:rsidR="00CA5C78">
        <w:rPr>
          <w:rFonts w:ascii="Verdana" w:hAnsi="Verdana"/>
          <w:sz w:val="18"/>
          <w:szCs w:val="18"/>
        </w:rPr>
        <w:t xml:space="preserve">de bodembeweging te monitoren en/of </w:t>
      </w:r>
      <w:r>
        <w:rPr>
          <w:rFonts w:ascii="Verdana" w:hAnsi="Verdana"/>
          <w:sz w:val="18"/>
          <w:szCs w:val="18"/>
        </w:rPr>
        <w:t xml:space="preserve">de gevolgen van </w:t>
      </w:r>
      <w:r w:rsidR="00AF6BC6">
        <w:rPr>
          <w:rFonts w:ascii="Verdana" w:hAnsi="Verdana"/>
          <w:sz w:val="18"/>
          <w:szCs w:val="18"/>
        </w:rPr>
        <w:t>bodembeweging t</w:t>
      </w:r>
      <w:r>
        <w:rPr>
          <w:rFonts w:ascii="Verdana" w:hAnsi="Verdana"/>
          <w:sz w:val="18"/>
          <w:szCs w:val="18"/>
        </w:rPr>
        <w:t xml:space="preserve">e beperken en/of te mitigeren. </w:t>
      </w:r>
    </w:p>
    <w:p w14:paraId="540C4A76" w14:textId="5B8ECB85" w:rsidR="00CA5C78" w:rsidRDefault="00CA5C78" w:rsidP="00B72483">
      <w:pPr>
        <w:pStyle w:val="Kop2"/>
        <w:numPr>
          <w:ilvl w:val="1"/>
          <w:numId w:val="44"/>
        </w:numPr>
        <w:spacing w:line="276" w:lineRule="auto"/>
      </w:pPr>
      <w:bookmarkStart w:id="38" w:name="_Toc139008919"/>
      <w:r>
        <w:t>Bodemstijging en/of -daling</w:t>
      </w:r>
      <w:bookmarkEnd w:id="38"/>
    </w:p>
    <w:p w14:paraId="132F7AA4" w14:textId="55045FD0" w:rsidR="00CA5C78" w:rsidRPr="000D66D2" w:rsidRDefault="00CA5C78" w:rsidP="002E0111">
      <w:pPr>
        <w:spacing w:line="276" w:lineRule="auto"/>
        <w:rPr>
          <w:rFonts w:ascii="Verdana" w:hAnsi="Verdana"/>
          <w:sz w:val="18"/>
          <w:szCs w:val="18"/>
        </w:rPr>
      </w:pPr>
      <w:r w:rsidRPr="000D66D2">
        <w:rPr>
          <w:rFonts w:ascii="Verdana" w:hAnsi="Verdana"/>
          <w:sz w:val="18"/>
          <w:szCs w:val="18"/>
        </w:rPr>
        <w:t>In de aanvraag dient te worden aangegeven of in het aangevraagde gebied bodemdaling dan wel stijging wordt verwacht</w:t>
      </w:r>
      <w:r w:rsidR="00A16B9D">
        <w:rPr>
          <w:rFonts w:ascii="Verdana" w:hAnsi="Verdana"/>
          <w:sz w:val="18"/>
          <w:szCs w:val="18"/>
        </w:rPr>
        <w:t xml:space="preserve"> gedurende de looptijd van de winning</w:t>
      </w:r>
      <w:r w:rsidRPr="000D66D2">
        <w:rPr>
          <w:rFonts w:ascii="Verdana" w:hAnsi="Verdana"/>
          <w:sz w:val="18"/>
          <w:szCs w:val="18"/>
        </w:rPr>
        <w:t xml:space="preserve">. Hierbij wordt </w:t>
      </w:r>
      <w:r w:rsidR="00742BD8">
        <w:rPr>
          <w:rFonts w:ascii="Verdana" w:hAnsi="Verdana"/>
          <w:sz w:val="18"/>
          <w:szCs w:val="18"/>
        </w:rPr>
        <w:t xml:space="preserve">indien mogelijk </w:t>
      </w:r>
      <w:r w:rsidRPr="000D66D2">
        <w:rPr>
          <w:rFonts w:ascii="Verdana" w:hAnsi="Verdana"/>
          <w:sz w:val="18"/>
          <w:szCs w:val="18"/>
        </w:rPr>
        <w:t>onderscheid gemaakt tussen ondiepe bodemdaling/stijging en bodemdaling/stijging ten gevolge van mijnbouwactiviteiten.</w:t>
      </w:r>
    </w:p>
    <w:p w14:paraId="1F809862" w14:textId="77777777" w:rsidR="00CA5C78" w:rsidRPr="000D66D2" w:rsidRDefault="00CA5C78" w:rsidP="002E0111">
      <w:pPr>
        <w:spacing w:line="276" w:lineRule="auto"/>
        <w:rPr>
          <w:rFonts w:ascii="Verdana" w:hAnsi="Verdana"/>
          <w:sz w:val="18"/>
          <w:szCs w:val="18"/>
        </w:rPr>
      </w:pPr>
      <w:r w:rsidRPr="000D66D2">
        <w:rPr>
          <w:rFonts w:ascii="Verdana" w:hAnsi="Verdana"/>
          <w:sz w:val="18"/>
          <w:szCs w:val="18"/>
        </w:rPr>
        <w:t>Ondiepe bodemdaling/stijging wordt weergeven in een topografische kaart in Figuur X, die bevat:</w:t>
      </w:r>
    </w:p>
    <w:p w14:paraId="2362A0EC" w14:textId="77777777" w:rsidR="00CA5C78" w:rsidRPr="000D66D2" w:rsidRDefault="00CA5C78" w:rsidP="002E0111">
      <w:pPr>
        <w:pStyle w:val="Lijstalinea"/>
        <w:numPr>
          <w:ilvl w:val="0"/>
          <w:numId w:val="22"/>
        </w:numPr>
        <w:spacing w:line="276" w:lineRule="auto"/>
        <w:rPr>
          <w:rFonts w:ascii="Verdana" w:hAnsi="Verdana"/>
          <w:sz w:val="18"/>
          <w:szCs w:val="18"/>
        </w:rPr>
      </w:pPr>
      <w:r w:rsidRPr="000D66D2">
        <w:rPr>
          <w:rFonts w:ascii="Verdana" w:hAnsi="Verdana"/>
          <w:sz w:val="18"/>
          <w:szCs w:val="18"/>
        </w:rPr>
        <w:t>De omlijning van het aangevraagde gebied.</w:t>
      </w:r>
    </w:p>
    <w:p w14:paraId="19C455DA" w14:textId="77777777" w:rsidR="00CA5C78" w:rsidRPr="000D66D2" w:rsidRDefault="00CA5C78" w:rsidP="002E0111">
      <w:pPr>
        <w:pStyle w:val="Lijstalinea"/>
        <w:numPr>
          <w:ilvl w:val="0"/>
          <w:numId w:val="22"/>
        </w:numPr>
        <w:spacing w:line="276" w:lineRule="auto"/>
        <w:rPr>
          <w:rFonts w:ascii="Verdana" w:hAnsi="Verdana"/>
          <w:sz w:val="18"/>
          <w:szCs w:val="18"/>
        </w:rPr>
      </w:pPr>
      <w:r w:rsidRPr="000D66D2">
        <w:rPr>
          <w:rFonts w:ascii="Verdana" w:hAnsi="Verdana"/>
          <w:sz w:val="18"/>
          <w:szCs w:val="18"/>
        </w:rPr>
        <w:t>Bodemdalingskaart van www.bodemdalingskaart.nl</w:t>
      </w:r>
    </w:p>
    <w:p w14:paraId="1C1E570D" w14:textId="77777777" w:rsidR="00CA5C78" w:rsidRPr="000D66D2" w:rsidRDefault="00CA5C78" w:rsidP="002E0111">
      <w:pPr>
        <w:spacing w:line="276" w:lineRule="auto"/>
        <w:rPr>
          <w:rFonts w:ascii="Verdana" w:hAnsi="Verdana"/>
          <w:sz w:val="18"/>
          <w:szCs w:val="18"/>
        </w:rPr>
      </w:pPr>
      <w:r w:rsidRPr="000D66D2">
        <w:rPr>
          <w:noProof/>
          <w:sz w:val="18"/>
          <w:szCs w:val="18"/>
        </w:rPr>
        <mc:AlternateContent>
          <mc:Choice Requires="wps">
            <w:drawing>
              <wp:anchor distT="0" distB="0" distL="114300" distR="114300" simplePos="0" relativeHeight="251664384" behindDoc="0" locked="0" layoutInCell="1" allowOverlap="1" wp14:anchorId="76D26293" wp14:editId="001C959F">
                <wp:simplePos x="0" y="0"/>
                <wp:positionH relativeFrom="margin">
                  <wp:posOffset>0</wp:posOffset>
                </wp:positionH>
                <wp:positionV relativeFrom="paragraph">
                  <wp:posOffset>0</wp:posOffset>
                </wp:positionV>
                <wp:extent cx="6048375" cy="4762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6048375" cy="476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F5F99B" id="Rectangle 10" o:spid="_x0000_s1026" style="position:absolute;margin-left:0;margin-top:0;width:476.25pt;height:3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" filled="f" strokecolor="black [3213]" strokeweight="1pt">
                <w10:wrap anchorx="margin"/>
              </v:rect>
            </w:pict>
          </mc:Fallback>
        </mc:AlternateContent>
      </w:r>
    </w:p>
    <w:p w14:paraId="52FE52CE" w14:textId="77777777" w:rsidR="00CA5C78" w:rsidRPr="000D66D2" w:rsidRDefault="00CA5C78" w:rsidP="002E0111">
      <w:pPr>
        <w:spacing w:line="276" w:lineRule="auto"/>
        <w:rPr>
          <w:rFonts w:ascii="Verdana" w:hAnsi="Verdana"/>
          <w:sz w:val="18"/>
          <w:szCs w:val="18"/>
        </w:rPr>
      </w:pPr>
    </w:p>
    <w:p w14:paraId="11A21C97" w14:textId="23D80266" w:rsidR="00CA5C78" w:rsidRPr="000D66D2" w:rsidRDefault="00CA5C78" w:rsidP="002E0111">
      <w:pPr>
        <w:spacing w:line="276" w:lineRule="auto"/>
        <w:rPr>
          <w:rFonts w:ascii="Verdana" w:hAnsi="Verdana"/>
          <w:i/>
          <w:iCs/>
          <w:sz w:val="18"/>
          <w:szCs w:val="18"/>
        </w:rPr>
      </w:pPr>
      <w:r w:rsidRPr="000D66D2">
        <w:rPr>
          <w:rFonts w:ascii="Verdana" w:hAnsi="Verdana"/>
          <w:i/>
          <w:iCs/>
          <w:sz w:val="18"/>
          <w:szCs w:val="18"/>
        </w:rPr>
        <w:t>Figuur X. Topografische kaart met ligging aangevraagde gebied en ondiepe bodemdaling/stijging.</w:t>
      </w:r>
    </w:p>
    <w:p w14:paraId="2CBED9C4" w14:textId="496061F3" w:rsidR="000D66D2" w:rsidRDefault="000D66D2" w:rsidP="002E0111">
      <w:pPr>
        <w:pStyle w:val="Geenafstand"/>
        <w:spacing w:line="276" w:lineRule="auto"/>
        <w:rPr>
          <w:rFonts w:ascii="Verdana" w:hAnsi="Verdana" w:cstheme="minorHAnsi"/>
          <w:color w:val="000000"/>
          <w:sz w:val="18"/>
          <w:szCs w:val="18"/>
        </w:rPr>
      </w:pPr>
      <w:r>
        <w:rPr>
          <w:rFonts w:ascii="Verdana" w:hAnsi="Verdana" w:cstheme="minorHAnsi"/>
          <w:color w:val="000000"/>
          <w:sz w:val="18"/>
          <w:szCs w:val="18"/>
        </w:rPr>
        <w:t>Verder bevat de</w:t>
      </w:r>
      <w:r w:rsidR="00CA5C78">
        <w:rPr>
          <w:rFonts w:ascii="Verdana" w:hAnsi="Verdana" w:cstheme="minorHAnsi"/>
          <w:color w:val="000000"/>
          <w:sz w:val="18"/>
          <w:szCs w:val="18"/>
        </w:rPr>
        <w:t xml:space="preserve"> paragraaf een beschrijving van</w:t>
      </w:r>
      <w:r>
        <w:rPr>
          <w:rFonts w:ascii="Verdana" w:hAnsi="Verdana" w:cstheme="minorHAnsi"/>
          <w:color w:val="000000"/>
          <w:sz w:val="18"/>
          <w:szCs w:val="18"/>
        </w:rPr>
        <w:t xml:space="preserve"> </w:t>
      </w:r>
      <w:r w:rsidR="00CA5C78" w:rsidRPr="004017F0">
        <w:rPr>
          <w:rFonts w:ascii="Verdana" w:hAnsi="Verdana"/>
          <w:sz w:val="18"/>
          <w:szCs w:val="18"/>
        </w:rPr>
        <w:t>de verwachte bodemdaling als gevolg van de winning, op welke wijze dit wordt berekend en de mogelijke oorzaken van de bodemdaling</w:t>
      </w:r>
      <w:r w:rsidR="00CA5C78">
        <w:rPr>
          <w:rFonts w:ascii="Verdana" w:hAnsi="Verdana"/>
          <w:sz w:val="18"/>
          <w:szCs w:val="18"/>
        </w:rPr>
        <w:t xml:space="preserve">. Deze beschrijving is </w:t>
      </w:r>
      <w:r w:rsidR="00CA5C78" w:rsidRPr="004017F0">
        <w:rPr>
          <w:rFonts w:ascii="Verdana" w:hAnsi="Verdana" w:cstheme="minorHAnsi"/>
          <w:color w:val="000000"/>
          <w:sz w:val="18"/>
          <w:szCs w:val="18"/>
        </w:rPr>
        <w:t>inclusief</w:t>
      </w:r>
      <w:r w:rsidR="00CA5C78">
        <w:rPr>
          <w:rFonts w:ascii="Verdana" w:hAnsi="Verdana" w:cstheme="minorHAnsi"/>
          <w:color w:val="000000"/>
          <w:sz w:val="18"/>
          <w:szCs w:val="18"/>
        </w:rPr>
        <w:t xml:space="preserve"> een</w:t>
      </w:r>
      <w:r w:rsidR="00CA5C78" w:rsidRPr="004017F0">
        <w:rPr>
          <w:rFonts w:ascii="Verdana" w:hAnsi="Verdana" w:cstheme="minorHAnsi"/>
          <w:color w:val="000000"/>
          <w:sz w:val="18"/>
          <w:szCs w:val="18"/>
        </w:rPr>
        <w:t xml:space="preserve"> kaart </w:t>
      </w:r>
      <w:r w:rsidR="00CA5C78">
        <w:rPr>
          <w:rFonts w:ascii="Verdana" w:hAnsi="Verdana" w:cstheme="minorHAnsi"/>
          <w:color w:val="000000"/>
          <w:sz w:val="18"/>
          <w:szCs w:val="18"/>
        </w:rPr>
        <w:t xml:space="preserve">met topografische ondergrond, </w:t>
      </w:r>
      <w:r w:rsidR="00CA5C78" w:rsidRPr="004017F0">
        <w:rPr>
          <w:rFonts w:ascii="Verdana" w:hAnsi="Verdana" w:cstheme="minorHAnsi"/>
          <w:color w:val="000000"/>
          <w:sz w:val="18"/>
          <w:szCs w:val="18"/>
        </w:rPr>
        <w:t>met daarop</w:t>
      </w:r>
      <w:r>
        <w:rPr>
          <w:rFonts w:ascii="Verdana" w:hAnsi="Verdana" w:cstheme="minorHAnsi"/>
          <w:color w:val="000000"/>
          <w:sz w:val="18"/>
          <w:szCs w:val="18"/>
        </w:rPr>
        <w:t>:</w:t>
      </w:r>
    </w:p>
    <w:p w14:paraId="7C81B5F7" w14:textId="77777777" w:rsidR="000D66D2" w:rsidRDefault="000D66D2" w:rsidP="002E0111">
      <w:pPr>
        <w:pStyle w:val="Lijstalinea"/>
        <w:numPr>
          <w:ilvl w:val="1"/>
          <w:numId w:val="5"/>
        </w:numPr>
        <w:spacing w:line="276" w:lineRule="auto"/>
        <w:rPr>
          <w:rFonts w:ascii="Verdana" w:hAnsi="Verdana"/>
          <w:sz w:val="18"/>
          <w:szCs w:val="18"/>
        </w:rPr>
      </w:pPr>
      <w:r w:rsidRPr="000D66D2">
        <w:rPr>
          <w:rFonts w:ascii="Verdana" w:hAnsi="Verdana"/>
          <w:sz w:val="18"/>
          <w:szCs w:val="18"/>
        </w:rPr>
        <w:t>De omlijning van het aangevraagde gebied;</w:t>
      </w:r>
    </w:p>
    <w:p w14:paraId="30EF6F81" w14:textId="35D4AA68" w:rsidR="000D66D2" w:rsidRPr="000D66D2" w:rsidRDefault="000D66D2" w:rsidP="002E0111">
      <w:pPr>
        <w:pStyle w:val="Lijstalinea"/>
        <w:numPr>
          <w:ilvl w:val="1"/>
          <w:numId w:val="5"/>
        </w:numPr>
        <w:spacing w:line="276" w:lineRule="auto"/>
        <w:rPr>
          <w:rFonts w:ascii="Verdana" w:hAnsi="Verdana"/>
          <w:sz w:val="18"/>
          <w:szCs w:val="18"/>
        </w:rPr>
      </w:pPr>
      <w:r w:rsidRPr="000D66D2">
        <w:rPr>
          <w:rFonts w:ascii="Verdana" w:hAnsi="Verdana"/>
          <w:sz w:val="18"/>
          <w:szCs w:val="18"/>
        </w:rPr>
        <w:t>Bodemdalingskaart ten gevolge van aardwarmtewinning in aangevraagde gebied en het beïnvloedingsgebied;</w:t>
      </w:r>
    </w:p>
    <w:p w14:paraId="3AF49239" w14:textId="759B16C0" w:rsidR="000D66D2" w:rsidRDefault="000D66D2" w:rsidP="002E0111">
      <w:pPr>
        <w:pStyle w:val="Lijstalinea"/>
        <w:numPr>
          <w:ilvl w:val="1"/>
          <w:numId w:val="5"/>
        </w:numPr>
        <w:spacing w:line="276" w:lineRule="auto"/>
        <w:rPr>
          <w:rFonts w:ascii="Verdana" w:hAnsi="Verdana"/>
          <w:sz w:val="18"/>
          <w:szCs w:val="18"/>
        </w:rPr>
      </w:pPr>
      <w:r w:rsidRPr="000D66D2">
        <w:rPr>
          <w:rFonts w:ascii="Verdana" w:hAnsi="Verdana"/>
          <w:sz w:val="18"/>
          <w:szCs w:val="18"/>
        </w:rPr>
        <w:t>Bodemdalingskaart (in contouren) van andere mijnbouwactiviteiten</w:t>
      </w:r>
      <w:r>
        <w:rPr>
          <w:rFonts w:ascii="Verdana" w:hAnsi="Verdana"/>
          <w:sz w:val="18"/>
          <w:szCs w:val="18"/>
        </w:rPr>
        <w:t>.</w:t>
      </w:r>
    </w:p>
    <w:p w14:paraId="4DAB7343" w14:textId="59C4B8DD" w:rsidR="000D66D2" w:rsidRPr="000D66D2" w:rsidRDefault="000D66D2" w:rsidP="002E0111">
      <w:pPr>
        <w:spacing w:line="276" w:lineRule="auto"/>
        <w:rPr>
          <w:rFonts w:ascii="Verdana" w:hAnsi="Verdana"/>
          <w:sz w:val="18"/>
          <w:szCs w:val="18"/>
        </w:rPr>
      </w:pPr>
      <w:r w:rsidRPr="000D66D2">
        <w:rPr>
          <w:noProof/>
          <w:sz w:val="18"/>
          <w:szCs w:val="18"/>
        </w:rPr>
        <mc:AlternateContent>
          <mc:Choice Requires="wps">
            <w:drawing>
              <wp:anchor distT="0" distB="0" distL="114300" distR="114300" simplePos="0" relativeHeight="251666432" behindDoc="0" locked="0" layoutInCell="1" allowOverlap="1" wp14:anchorId="6D405C5B" wp14:editId="6AF4D810">
                <wp:simplePos x="0" y="0"/>
                <wp:positionH relativeFrom="margin">
                  <wp:align>left</wp:align>
                </wp:positionH>
                <wp:positionV relativeFrom="paragraph">
                  <wp:posOffset>5715</wp:posOffset>
                </wp:positionV>
                <wp:extent cx="6048375" cy="4762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6048375" cy="476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17DC5" id="Rectangle 11" o:spid="_x0000_s1026" style="position:absolute;margin-left:0;margin-top:.45pt;width:476.25pt;height:3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" filled="f" strokecolor="black [3213]" strokeweight="1pt">
                <w10:wrap anchorx="margin"/>
              </v:rect>
            </w:pict>
          </mc:Fallback>
        </mc:AlternateContent>
      </w:r>
    </w:p>
    <w:p w14:paraId="539A6ED8" w14:textId="77777777" w:rsidR="000D66D2" w:rsidRPr="000D66D2" w:rsidRDefault="000D66D2" w:rsidP="002E0111">
      <w:pPr>
        <w:spacing w:line="276" w:lineRule="auto"/>
        <w:rPr>
          <w:rFonts w:ascii="Verdana" w:hAnsi="Verdana"/>
          <w:sz w:val="18"/>
          <w:szCs w:val="18"/>
        </w:rPr>
      </w:pPr>
    </w:p>
    <w:p w14:paraId="397C0C1F" w14:textId="4E11DF96" w:rsidR="000D66D2" w:rsidRPr="000D66D2" w:rsidRDefault="000D66D2" w:rsidP="002E0111">
      <w:pPr>
        <w:spacing w:line="276" w:lineRule="auto"/>
        <w:rPr>
          <w:rFonts w:ascii="Verdana" w:hAnsi="Verdana"/>
          <w:i/>
          <w:iCs/>
          <w:sz w:val="18"/>
          <w:szCs w:val="18"/>
        </w:rPr>
      </w:pPr>
      <w:r w:rsidRPr="000D66D2">
        <w:rPr>
          <w:rFonts w:ascii="Verdana" w:hAnsi="Verdana"/>
          <w:i/>
          <w:iCs/>
          <w:sz w:val="18"/>
          <w:szCs w:val="18"/>
        </w:rPr>
        <w:t>Figuur X. Topografische kaart met ligging aangevraagde gebied en bodemdaling/stijging ten gevolge van mijnbouwactiviteiten.</w:t>
      </w:r>
    </w:p>
    <w:p w14:paraId="445F5A6A" w14:textId="52672AF7" w:rsidR="000D66D2" w:rsidRDefault="000D66D2" w:rsidP="002E0111">
      <w:pPr>
        <w:pStyle w:val="Geenafstand"/>
        <w:spacing w:line="276" w:lineRule="auto"/>
        <w:rPr>
          <w:rFonts w:ascii="Verdana" w:hAnsi="Verdana" w:cstheme="minorHAnsi"/>
          <w:color w:val="000000"/>
          <w:sz w:val="18"/>
          <w:szCs w:val="18"/>
        </w:rPr>
      </w:pPr>
      <w:r>
        <w:rPr>
          <w:rFonts w:ascii="Verdana" w:hAnsi="Verdana" w:cstheme="minorHAnsi"/>
          <w:color w:val="000000"/>
          <w:sz w:val="18"/>
          <w:szCs w:val="18"/>
        </w:rPr>
        <w:t>Tot slot bevat de paragraaf een beschrijving van:</w:t>
      </w:r>
    </w:p>
    <w:p w14:paraId="69457E1F" w14:textId="6F3E4EBB" w:rsidR="00CA5C78" w:rsidRPr="00DF0761" w:rsidRDefault="00CA5C78" w:rsidP="002E0111">
      <w:pPr>
        <w:pStyle w:val="Geenafstand"/>
        <w:numPr>
          <w:ilvl w:val="0"/>
          <w:numId w:val="5"/>
        </w:numPr>
        <w:spacing w:line="276" w:lineRule="auto"/>
        <w:rPr>
          <w:rFonts w:ascii="Verdana" w:hAnsi="Verdana" w:cstheme="minorHAnsi"/>
          <w:color w:val="000000"/>
          <w:sz w:val="18"/>
          <w:szCs w:val="18"/>
        </w:rPr>
      </w:pPr>
      <w:r>
        <w:rPr>
          <w:rFonts w:ascii="Verdana" w:hAnsi="Verdana" w:cstheme="minorHAnsi"/>
          <w:color w:val="000000"/>
          <w:sz w:val="18"/>
          <w:szCs w:val="18"/>
        </w:rPr>
        <w:t>eventuele</w:t>
      </w:r>
      <w:r w:rsidRPr="004017F0">
        <w:rPr>
          <w:rFonts w:ascii="Verdana" w:hAnsi="Verdana" w:cstheme="minorHAnsi"/>
          <w:color w:val="000000"/>
          <w:sz w:val="18"/>
          <w:szCs w:val="18"/>
        </w:rPr>
        <w:t xml:space="preserve"> overlap met omliggende mijnbouwactiviteiten en de uiteindelijke mate van </w:t>
      </w:r>
      <w:r>
        <w:rPr>
          <w:rFonts w:ascii="Verdana" w:hAnsi="Verdana" w:cstheme="minorHAnsi"/>
          <w:color w:val="000000"/>
          <w:sz w:val="18"/>
          <w:szCs w:val="18"/>
        </w:rPr>
        <w:t xml:space="preserve">mogelijke </w:t>
      </w:r>
      <w:r w:rsidRPr="004017F0">
        <w:rPr>
          <w:rFonts w:ascii="Verdana" w:hAnsi="Verdana" w:cstheme="minorHAnsi"/>
          <w:color w:val="000000"/>
          <w:sz w:val="18"/>
          <w:szCs w:val="18"/>
        </w:rPr>
        <w:t>cumulatieve bodemdaling</w:t>
      </w:r>
      <w:r>
        <w:rPr>
          <w:rFonts w:ascii="Verdana" w:hAnsi="Verdana" w:cstheme="minorHAnsi"/>
          <w:color w:val="000000"/>
          <w:sz w:val="18"/>
          <w:szCs w:val="18"/>
        </w:rPr>
        <w:t>, inclusief een opgave van de onzekerheid van dit alles</w:t>
      </w:r>
      <w:r>
        <w:rPr>
          <w:rFonts w:ascii="Verdana" w:hAnsi="Verdana"/>
          <w:sz w:val="18"/>
          <w:szCs w:val="18"/>
        </w:rPr>
        <w:t>.</w:t>
      </w:r>
    </w:p>
    <w:p w14:paraId="2A044F5E" w14:textId="138EB679" w:rsidR="00CA5C78" w:rsidRDefault="00CA5C78" w:rsidP="002E0111">
      <w:pPr>
        <w:pStyle w:val="Lijstalinea"/>
        <w:numPr>
          <w:ilvl w:val="0"/>
          <w:numId w:val="5"/>
        </w:numPr>
        <w:spacing w:line="276" w:lineRule="auto"/>
        <w:rPr>
          <w:rFonts w:ascii="Verdana" w:hAnsi="Verdana"/>
          <w:sz w:val="18"/>
          <w:szCs w:val="18"/>
        </w:rPr>
      </w:pPr>
      <w:r w:rsidRPr="004017F0">
        <w:rPr>
          <w:rFonts w:ascii="Verdana" w:hAnsi="Verdana"/>
          <w:sz w:val="18"/>
          <w:szCs w:val="18"/>
        </w:rPr>
        <w:t>de verwachte gevolgen van de bodemdaling</w:t>
      </w:r>
      <w:r>
        <w:rPr>
          <w:rFonts w:ascii="Verdana" w:hAnsi="Verdana"/>
          <w:sz w:val="18"/>
          <w:szCs w:val="18"/>
        </w:rPr>
        <w:t xml:space="preserve"> in het beïnvloedingsgebied</w:t>
      </w:r>
      <w:r w:rsidRPr="004017F0">
        <w:rPr>
          <w:rFonts w:ascii="Verdana" w:hAnsi="Verdana"/>
          <w:sz w:val="18"/>
          <w:szCs w:val="18"/>
        </w:rPr>
        <w:t xml:space="preserve"> die als gevolg van de winning worden verwacht</w:t>
      </w:r>
      <w:r>
        <w:rPr>
          <w:rFonts w:ascii="Verdana" w:hAnsi="Verdana"/>
          <w:sz w:val="18"/>
          <w:szCs w:val="18"/>
        </w:rPr>
        <w:t>, voor:</w:t>
      </w:r>
    </w:p>
    <w:p w14:paraId="02659667" w14:textId="77777777" w:rsidR="00CA5C78" w:rsidRDefault="00CA5C78" w:rsidP="002E0111">
      <w:pPr>
        <w:pStyle w:val="Lijstalinea"/>
        <w:numPr>
          <w:ilvl w:val="1"/>
          <w:numId w:val="5"/>
        </w:numPr>
        <w:spacing w:line="276" w:lineRule="auto"/>
        <w:rPr>
          <w:rFonts w:ascii="Verdana" w:hAnsi="Verdana"/>
          <w:sz w:val="18"/>
          <w:szCs w:val="18"/>
        </w:rPr>
      </w:pPr>
      <w:r>
        <w:rPr>
          <w:rFonts w:ascii="Verdana" w:hAnsi="Verdana"/>
          <w:sz w:val="18"/>
          <w:szCs w:val="18"/>
        </w:rPr>
        <w:t>veiligheid van omwonenden;</w:t>
      </w:r>
    </w:p>
    <w:p w14:paraId="0E47AB50" w14:textId="77777777" w:rsidR="00CA5C78" w:rsidRDefault="00CA5C78" w:rsidP="002E0111">
      <w:pPr>
        <w:pStyle w:val="Lijstalinea"/>
        <w:numPr>
          <w:ilvl w:val="1"/>
          <w:numId w:val="5"/>
        </w:numPr>
        <w:spacing w:line="276" w:lineRule="auto"/>
        <w:rPr>
          <w:rFonts w:ascii="Verdana" w:hAnsi="Verdana"/>
          <w:sz w:val="18"/>
          <w:szCs w:val="18"/>
        </w:rPr>
      </w:pPr>
      <w:r>
        <w:rPr>
          <w:rFonts w:ascii="Verdana" w:hAnsi="Verdana"/>
          <w:sz w:val="18"/>
          <w:szCs w:val="18"/>
        </w:rPr>
        <w:t>gebouwen, infrastructurele werken en de functionaliteit daarvan;</w:t>
      </w:r>
    </w:p>
    <w:p w14:paraId="6E83D0E3" w14:textId="77777777" w:rsidR="00CA5C78" w:rsidRPr="000D2039" w:rsidRDefault="00CA5C78" w:rsidP="002E0111">
      <w:pPr>
        <w:pStyle w:val="Lijstalinea"/>
        <w:numPr>
          <w:ilvl w:val="1"/>
          <w:numId w:val="5"/>
        </w:numPr>
        <w:spacing w:line="276" w:lineRule="auto"/>
        <w:rPr>
          <w:rFonts w:ascii="Verdana" w:hAnsi="Verdana"/>
          <w:sz w:val="18"/>
          <w:szCs w:val="18"/>
        </w:rPr>
      </w:pPr>
      <w:r w:rsidRPr="000D2039">
        <w:rPr>
          <w:rFonts w:ascii="Verdana" w:hAnsi="Verdana"/>
          <w:sz w:val="18"/>
          <w:szCs w:val="18"/>
        </w:rPr>
        <w:t>natuur en milieu</w:t>
      </w:r>
      <w:r>
        <w:rPr>
          <w:rFonts w:ascii="Verdana" w:hAnsi="Verdana"/>
          <w:sz w:val="18"/>
          <w:szCs w:val="18"/>
        </w:rPr>
        <w:t>;</w:t>
      </w:r>
    </w:p>
    <w:p w14:paraId="3C2434D9" w14:textId="48529EAF" w:rsidR="00CA5C78" w:rsidRPr="000D66D2" w:rsidRDefault="00CA5C78" w:rsidP="002E0111">
      <w:pPr>
        <w:pStyle w:val="Lijstalinea"/>
        <w:numPr>
          <w:ilvl w:val="0"/>
          <w:numId w:val="5"/>
        </w:numPr>
        <w:spacing w:line="276" w:lineRule="auto"/>
        <w:rPr>
          <w:rFonts w:ascii="Verdana" w:hAnsi="Verdana"/>
          <w:sz w:val="18"/>
          <w:szCs w:val="18"/>
        </w:rPr>
      </w:pPr>
      <w:r w:rsidRPr="004017F0">
        <w:rPr>
          <w:rFonts w:ascii="Verdana" w:hAnsi="Verdana" w:cstheme="minorHAnsi"/>
          <w:color w:val="000000"/>
          <w:sz w:val="18"/>
          <w:szCs w:val="18"/>
        </w:rPr>
        <w:t>een beschrijving van de maatregelen die worden genomen om bodem</w:t>
      </w:r>
      <w:r>
        <w:rPr>
          <w:rFonts w:ascii="Verdana" w:hAnsi="Verdana" w:cstheme="minorHAnsi"/>
          <w:color w:val="000000"/>
          <w:sz w:val="18"/>
          <w:szCs w:val="18"/>
        </w:rPr>
        <w:t>daling</w:t>
      </w:r>
      <w:r w:rsidRPr="004017F0">
        <w:rPr>
          <w:rFonts w:ascii="Verdana" w:hAnsi="Verdana" w:cstheme="minorHAnsi"/>
          <w:color w:val="000000"/>
          <w:sz w:val="18"/>
          <w:szCs w:val="18"/>
        </w:rPr>
        <w:t xml:space="preserve"> te voorkomen of te beperken</w:t>
      </w:r>
      <w:r>
        <w:rPr>
          <w:rFonts w:ascii="Verdana" w:hAnsi="Verdana" w:cstheme="minorHAnsi"/>
          <w:color w:val="000000"/>
          <w:sz w:val="18"/>
          <w:szCs w:val="18"/>
        </w:rPr>
        <w:t xml:space="preserve">. </w:t>
      </w:r>
    </w:p>
    <w:p w14:paraId="3352F7F3" w14:textId="71609842" w:rsidR="00766E8B" w:rsidRDefault="00766E8B" w:rsidP="00B72483">
      <w:pPr>
        <w:pStyle w:val="Kop2"/>
        <w:numPr>
          <w:ilvl w:val="1"/>
          <w:numId w:val="44"/>
        </w:numPr>
        <w:spacing w:line="276" w:lineRule="auto"/>
      </w:pPr>
      <w:bookmarkStart w:id="39" w:name="_Toc139008920"/>
      <w:r>
        <w:t>Bodem</w:t>
      </w:r>
      <w:r w:rsidR="00CF0598">
        <w:t>trilling</w:t>
      </w:r>
      <w:bookmarkEnd w:id="39"/>
    </w:p>
    <w:p w14:paraId="151EAC7D" w14:textId="290EC8FD" w:rsidR="00CF0598" w:rsidRDefault="00CA5C78" w:rsidP="002E0111">
      <w:pPr>
        <w:spacing w:line="276" w:lineRule="auto"/>
        <w:rPr>
          <w:rFonts w:ascii="Verdana" w:hAnsi="Verdana"/>
          <w:sz w:val="18"/>
          <w:szCs w:val="18"/>
        </w:rPr>
      </w:pPr>
      <w:r>
        <w:rPr>
          <w:rFonts w:ascii="Verdana" w:hAnsi="Verdana"/>
          <w:sz w:val="18"/>
          <w:szCs w:val="18"/>
        </w:rPr>
        <w:t>Deze paragraaf bevat e</w:t>
      </w:r>
      <w:r w:rsidR="00CF0598">
        <w:rPr>
          <w:rFonts w:ascii="Verdana" w:hAnsi="Verdana"/>
          <w:sz w:val="18"/>
          <w:szCs w:val="18"/>
        </w:rPr>
        <w:t>en beschrijving van:</w:t>
      </w:r>
    </w:p>
    <w:p w14:paraId="49C7DA8D" w14:textId="36CBF82D" w:rsidR="00CF0598" w:rsidRPr="00CF0598" w:rsidRDefault="00CF0598" w:rsidP="002E0111">
      <w:pPr>
        <w:pStyle w:val="Lijstalinea"/>
        <w:numPr>
          <w:ilvl w:val="0"/>
          <w:numId w:val="5"/>
        </w:numPr>
        <w:spacing w:line="276" w:lineRule="auto"/>
        <w:rPr>
          <w:rFonts w:ascii="Verdana" w:hAnsi="Verdana"/>
          <w:sz w:val="18"/>
          <w:szCs w:val="18"/>
        </w:rPr>
      </w:pPr>
      <w:r w:rsidRPr="00CF0598">
        <w:rPr>
          <w:rFonts w:ascii="Verdana" w:hAnsi="Verdana"/>
          <w:sz w:val="18"/>
          <w:szCs w:val="18"/>
        </w:rPr>
        <w:t>de resultaten</w:t>
      </w:r>
      <w:r w:rsidR="009E4092">
        <w:rPr>
          <w:rFonts w:ascii="Verdana" w:hAnsi="Verdana"/>
          <w:sz w:val="18"/>
          <w:szCs w:val="18"/>
        </w:rPr>
        <w:t xml:space="preserve"> en conclusie</w:t>
      </w:r>
      <w:r w:rsidRPr="00CF0598">
        <w:rPr>
          <w:rFonts w:ascii="Verdana" w:hAnsi="Verdana"/>
          <w:sz w:val="18"/>
          <w:szCs w:val="18"/>
        </w:rPr>
        <w:t xml:space="preserve"> van een seismische risicoanalyse</w:t>
      </w:r>
      <w:r w:rsidR="00742BD8">
        <w:rPr>
          <w:rFonts w:ascii="Verdana" w:hAnsi="Verdana"/>
          <w:sz w:val="18"/>
          <w:szCs w:val="18"/>
        </w:rPr>
        <w:t>, welke is uitgevoerd conform de geldende methodiek,</w:t>
      </w:r>
      <w:r w:rsidRPr="00CF0598">
        <w:rPr>
          <w:rFonts w:ascii="Verdana" w:hAnsi="Verdana"/>
          <w:sz w:val="18"/>
          <w:szCs w:val="18"/>
        </w:rPr>
        <w:t xml:space="preserve"> en een beschrijving van het verwachte risico op bodemtrilling als gevolg van de winning, waaruit blijkt dat aan de norm die is opgenomen in het Mijnbouwbesluit, is voldaan. </w:t>
      </w:r>
      <w:r w:rsidRPr="00CF0598">
        <w:rPr>
          <w:rFonts w:ascii="Verdana" w:hAnsi="Verdana" w:cstheme="minorHAnsi"/>
          <w:color w:val="000000"/>
          <w:sz w:val="18"/>
          <w:szCs w:val="18"/>
        </w:rPr>
        <w:t xml:space="preserve">Hierbij dient tevens een beschrijving te worden gegeven van </w:t>
      </w:r>
      <w:r w:rsidRPr="00CF0598">
        <w:rPr>
          <w:rFonts w:ascii="Verdana" w:hAnsi="Verdana" w:cstheme="minorHAnsi"/>
          <w:color w:val="000000"/>
          <w:sz w:val="18"/>
          <w:szCs w:val="18"/>
        </w:rPr>
        <w:lastRenderedPageBreak/>
        <w:t>mogelijke overlap met omliggende mijnbouwactiviteiten wat kan resulteren in een cumulatief hoger seismisch risico</w:t>
      </w:r>
      <w:r>
        <w:rPr>
          <w:rFonts w:ascii="Verdana" w:hAnsi="Verdana"/>
          <w:sz w:val="18"/>
          <w:szCs w:val="18"/>
        </w:rPr>
        <w:t>;</w:t>
      </w:r>
    </w:p>
    <w:p w14:paraId="76DF1523" w14:textId="5BCF106F" w:rsidR="00CF0598" w:rsidRDefault="00CF0598" w:rsidP="002E0111">
      <w:pPr>
        <w:pStyle w:val="Lijstalinea"/>
        <w:numPr>
          <w:ilvl w:val="0"/>
          <w:numId w:val="5"/>
        </w:numPr>
        <w:spacing w:line="276" w:lineRule="auto"/>
        <w:rPr>
          <w:rFonts w:ascii="Verdana" w:hAnsi="Verdana"/>
          <w:sz w:val="18"/>
          <w:szCs w:val="18"/>
        </w:rPr>
      </w:pPr>
      <w:r w:rsidRPr="004017F0">
        <w:rPr>
          <w:rFonts w:ascii="Verdana" w:hAnsi="Verdana"/>
          <w:sz w:val="18"/>
          <w:szCs w:val="18"/>
        </w:rPr>
        <w:t xml:space="preserve">de verwachte gevolgen van de bodemtrilling </w:t>
      </w:r>
      <w:r w:rsidR="000D2039">
        <w:rPr>
          <w:rFonts w:ascii="Verdana" w:hAnsi="Verdana"/>
          <w:sz w:val="18"/>
          <w:szCs w:val="18"/>
        </w:rPr>
        <w:t xml:space="preserve">in het beïnvloedingsgebied </w:t>
      </w:r>
      <w:r w:rsidRPr="004017F0">
        <w:rPr>
          <w:rFonts w:ascii="Verdana" w:hAnsi="Verdana"/>
          <w:sz w:val="18"/>
          <w:szCs w:val="18"/>
        </w:rPr>
        <w:t>die als gevolg van de winning worden verwacht</w:t>
      </w:r>
      <w:r>
        <w:rPr>
          <w:rFonts w:ascii="Verdana" w:hAnsi="Verdana"/>
          <w:sz w:val="18"/>
          <w:szCs w:val="18"/>
        </w:rPr>
        <w:t>, voor:</w:t>
      </w:r>
    </w:p>
    <w:p w14:paraId="3766D208" w14:textId="78FA77BF" w:rsidR="00CF0598" w:rsidRDefault="00CF0598" w:rsidP="002E0111">
      <w:pPr>
        <w:pStyle w:val="Lijstalinea"/>
        <w:numPr>
          <w:ilvl w:val="1"/>
          <w:numId w:val="5"/>
        </w:numPr>
        <w:spacing w:line="276" w:lineRule="auto"/>
        <w:rPr>
          <w:rFonts w:ascii="Verdana" w:hAnsi="Verdana"/>
          <w:sz w:val="18"/>
          <w:szCs w:val="18"/>
        </w:rPr>
      </w:pPr>
      <w:r>
        <w:rPr>
          <w:rFonts w:ascii="Verdana" w:hAnsi="Verdana"/>
          <w:sz w:val="18"/>
          <w:szCs w:val="18"/>
        </w:rPr>
        <w:t>veiligheid van omwonenden;</w:t>
      </w:r>
    </w:p>
    <w:p w14:paraId="45DAF0A0" w14:textId="77777777" w:rsidR="000D2039" w:rsidRDefault="00CF0598" w:rsidP="002E0111">
      <w:pPr>
        <w:pStyle w:val="Lijstalinea"/>
        <w:numPr>
          <w:ilvl w:val="1"/>
          <w:numId w:val="5"/>
        </w:numPr>
        <w:spacing w:line="276" w:lineRule="auto"/>
        <w:rPr>
          <w:rFonts w:ascii="Verdana" w:hAnsi="Verdana"/>
          <w:sz w:val="18"/>
          <w:szCs w:val="18"/>
        </w:rPr>
      </w:pPr>
      <w:r>
        <w:rPr>
          <w:rFonts w:ascii="Verdana" w:hAnsi="Verdana"/>
          <w:sz w:val="18"/>
          <w:szCs w:val="18"/>
        </w:rPr>
        <w:t>gebouwen, infrastructurele werken en de functionaliteit daarvan;</w:t>
      </w:r>
    </w:p>
    <w:p w14:paraId="7C76E72E" w14:textId="7B4E00AA" w:rsidR="00CF0598" w:rsidRPr="000D2039" w:rsidRDefault="00CF0598" w:rsidP="002E0111">
      <w:pPr>
        <w:pStyle w:val="Lijstalinea"/>
        <w:numPr>
          <w:ilvl w:val="1"/>
          <w:numId w:val="5"/>
        </w:numPr>
        <w:spacing w:line="276" w:lineRule="auto"/>
        <w:rPr>
          <w:rFonts w:ascii="Verdana" w:hAnsi="Verdana"/>
          <w:sz w:val="18"/>
          <w:szCs w:val="18"/>
        </w:rPr>
      </w:pPr>
      <w:r w:rsidRPr="000D2039">
        <w:rPr>
          <w:rFonts w:ascii="Verdana" w:hAnsi="Verdana"/>
          <w:sz w:val="18"/>
          <w:szCs w:val="18"/>
        </w:rPr>
        <w:t>natuur en milieu</w:t>
      </w:r>
      <w:r w:rsidR="000D2039">
        <w:rPr>
          <w:rFonts w:ascii="Verdana" w:hAnsi="Verdana"/>
          <w:sz w:val="18"/>
          <w:szCs w:val="18"/>
        </w:rPr>
        <w:t>;</w:t>
      </w:r>
    </w:p>
    <w:p w14:paraId="5FBEC207" w14:textId="6E13FCE9" w:rsidR="000D2039" w:rsidRPr="000D2039" w:rsidRDefault="00CF0598" w:rsidP="002E0111">
      <w:pPr>
        <w:pStyle w:val="Lijstalinea"/>
        <w:numPr>
          <w:ilvl w:val="0"/>
          <w:numId w:val="5"/>
        </w:numPr>
        <w:spacing w:line="276" w:lineRule="auto"/>
        <w:rPr>
          <w:rFonts w:ascii="Verdana" w:hAnsi="Verdana"/>
          <w:sz w:val="18"/>
          <w:szCs w:val="18"/>
        </w:rPr>
      </w:pPr>
      <w:r w:rsidRPr="004017F0">
        <w:rPr>
          <w:rFonts w:ascii="Verdana" w:hAnsi="Verdana" w:cstheme="minorHAnsi"/>
          <w:color w:val="000000"/>
          <w:sz w:val="18"/>
          <w:szCs w:val="18"/>
        </w:rPr>
        <w:t>een beschrijving van de maatregelen die worden genomen om bodem</w:t>
      </w:r>
      <w:r>
        <w:rPr>
          <w:rFonts w:ascii="Verdana" w:hAnsi="Verdana" w:cstheme="minorHAnsi"/>
          <w:color w:val="000000"/>
          <w:sz w:val="18"/>
          <w:szCs w:val="18"/>
        </w:rPr>
        <w:t>trilling</w:t>
      </w:r>
      <w:r w:rsidRPr="004017F0">
        <w:rPr>
          <w:rFonts w:ascii="Verdana" w:hAnsi="Verdana" w:cstheme="minorHAnsi"/>
          <w:color w:val="000000"/>
          <w:sz w:val="18"/>
          <w:szCs w:val="18"/>
        </w:rPr>
        <w:t xml:space="preserve"> te voorkomen of te beperken</w:t>
      </w:r>
      <w:r>
        <w:rPr>
          <w:rFonts w:ascii="Verdana" w:hAnsi="Verdana" w:cstheme="minorHAnsi"/>
          <w:color w:val="000000"/>
          <w:sz w:val="18"/>
          <w:szCs w:val="18"/>
        </w:rPr>
        <w:t>.</w:t>
      </w:r>
      <w:r w:rsidR="000D2039" w:rsidRPr="000D2039">
        <w:rPr>
          <w:rFonts w:ascii="Verdana" w:hAnsi="Verdana" w:cstheme="minorHAnsi"/>
          <w:color w:val="000000"/>
          <w:sz w:val="18"/>
          <w:szCs w:val="18"/>
        </w:rPr>
        <w:br/>
      </w:r>
    </w:p>
    <w:p w14:paraId="059986E0" w14:textId="61FB7659" w:rsidR="000D2039" w:rsidRPr="000D2039" w:rsidRDefault="000D2039" w:rsidP="00B72483">
      <w:pPr>
        <w:pStyle w:val="Kop2"/>
        <w:numPr>
          <w:ilvl w:val="1"/>
          <w:numId w:val="44"/>
        </w:numPr>
        <w:spacing w:line="276" w:lineRule="auto"/>
        <w:rPr>
          <w:rFonts w:cstheme="minorBidi"/>
        </w:rPr>
      </w:pPr>
      <w:bookmarkStart w:id="40" w:name="_Toc139008921"/>
      <w:r w:rsidRPr="000D2039">
        <w:t>Monitoring</w:t>
      </w:r>
      <w:r w:rsidR="00CF0598" w:rsidRPr="000D2039">
        <w:t xml:space="preserve"> </w:t>
      </w:r>
      <w:r w:rsidR="004A45FB">
        <w:t>bij wijze van winning</w:t>
      </w:r>
      <w:bookmarkEnd w:id="40"/>
    </w:p>
    <w:p w14:paraId="4A9A2EA6" w14:textId="5538B8BD" w:rsidR="000D2039" w:rsidRPr="00832B1A" w:rsidRDefault="000D2039" w:rsidP="002E0111">
      <w:pPr>
        <w:spacing w:line="276" w:lineRule="auto"/>
        <w:rPr>
          <w:rFonts w:ascii="Verdana" w:hAnsi="Verdana"/>
          <w:sz w:val="18"/>
          <w:szCs w:val="18"/>
        </w:rPr>
      </w:pPr>
      <w:r>
        <w:rPr>
          <w:rFonts w:ascii="Verdana" w:hAnsi="Verdana"/>
          <w:sz w:val="18"/>
          <w:szCs w:val="18"/>
        </w:rPr>
        <w:t xml:space="preserve">De aanvraag bevat </w:t>
      </w:r>
      <w:r w:rsidRPr="00832B1A">
        <w:rPr>
          <w:rFonts w:ascii="Verdana" w:hAnsi="Verdana"/>
          <w:sz w:val="18"/>
          <w:szCs w:val="18"/>
        </w:rPr>
        <w:t>een beschrijving van de wijze van monitoring van de mogelijke bodem</w:t>
      </w:r>
      <w:r>
        <w:rPr>
          <w:rFonts w:ascii="Verdana" w:hAnsi="Verdana"/>
          <w:sz w:val="18"/>
          <w:szCs w:val="18"/>
        </w:rPr>
        <w:t>trilling</w:t>
      </w:r>
      <w:r w:rsidRPr="00832B1A">
        <w:rPr>
          <w:rFonts w:ascii="Verdana" w:hAnsi="Verdana"/>
          <w:sz w:val="18"/>
          <w:szCs w:val="18"/>
        </w:rPr>
        <w:t>. Hierin dienen ten minste de volgende zaken beschreven te worden:</w:t>
      </w:r>
    </w:p>
    <w:p w14:paraId="17FC6F2C" w14:textId="77777777" w:rsidR="000D2039" w:rsidRDefault="000D2039" w:rsidP="002E0111">
      <w:pPr>
        <w:pStyle w:val="Lijstalinea"/>
        <w:numPr>
          <w:ilvl w:val="0"/>
          <w:numId w:val="7"/>
        </w:numPr>
        <w:spacing w:after="0" w:line="276" w:lineRule="auto"/>
        <w:contextualSpacing w:val="0"/>
        <w:rPr>
          <w:rFonts w:eastAsia="Times New Roman"/>
        </w:rPr>
      </w:pPr>
      <w:r>
        <w:rPr>
          <w:rFonts w:ascii="Verdana" w:eastAsia="Times New Roman" w:hAnsi="Verdana"/>
          <w:sz w:val="18"/>
          <w:szCs w:val="18"/>
        </w:rPr>
        <w:t xml:space="preserve">Een beschrijving van het seismisch meetnetwerk; </w:t>
      </w:r>
    </w:p>
    <w:p w14:paraId="0BF9E69B" w14:textId="77777777" w:rsidR="000D2039" w:rsidRPr="000D2039" w:rsidRDefault="000D2039" w:rsidP="002E0111">
      <w:pPr>
        <w:pStyle w:val="Lijstalinea"/>
        <w:numPr>
          <w:ilvl w:val="0"/>
          <w:numId w:val="7"/>
        </w:numPr>
        <w:spacing w:after="0" w:line="276" w:lineRule="auto"/>
        <w:contextualSpacing w:val="0"/>
        <w:rPr>
          <w:rFonts w:eastAsia="Times New Roman"/>
        </w:rPr>
      </w:pPr>
      <w:r>
        <w:rPr>
          <w:rFonts w:ascii="Verdana" w:eastAsia="Times New Roman" w:hAnsi="Verdana"/>
          <w:sz w:val="18"/>
          <w:szCs w:val="18"/>
        </w:rPr>
        <w:t>De lokalisatiegrens en eventueel bijkomende onzekerheid.</w:t>
      </w:r>
    </w:p>
    <w:p w14:paraId="14BE0721" w14:textId="77777777" w:rsidR="000D2039" w:rsidRDefault="000D2039" w:rsidP="002E0111">
      <w:pPr>
        <w:spacing w:after="0" w:line="276" w:lineRule="auto"/>
        <w:rPr>
          <w:rFonts w:ascii="Verdana" w:eastAsia="Times New Roman" w:hAnsi="Verdana"/>
          <w:sz w:val="18"/>
          <w:szCs w:val="18"/>
        </w:rPr>
      </w:pPr>
    </w:p>
    <w:p w14:paraId="592449A4" w14:textId="479F5952" w:rsidR="000D2039" w:rsidRDefault="000D2039" w:rsidP="002E0111">
      <w:pPr>
        <w:spacing w:line="276" w:lineRule="auto"/>
        <w:rPr>
          <w:rFonts w:ascii="Verdana" w:hAnsi="Verdana"/>
          <w:sz w:val="18"/>
          <w:szCs w:val="18"/>
        </w:rPr>
      </w:pPr>
      <w:r>
        <w:rPr>
          <w:rFonts w:ascii="Verdana" w:hAnsi="Verdana"/>
          <w:sz w:val="18"/>
          <w:szCs w:val="18"/>
        </w:rPr>
        <w:t xml:space="preserve">Daarnaast bevat een aanvraag </w:t>
      </w:r>
      <w:r w:rsidR="00A16B9D">
        <w:rPr>
          <w:rFonts w:ascii="Verdana" w:hAnsi="Verdana"/>
          <w:sz w:val="18"/>
          <w:szCs w:val="18"/>
        </w:rPr>
        <w:t>vervolg</w:t>
      </w:r>
      <w:r>
        <w:rPr>
          <w:rFonts w:ascii="Verdana" w:hAnsi="Verdana"/>
          <w:sz w:val="18"/>
          <w:szCs w:val="18"/>
        </w:rPr>
        <w:t xml:space="preserve">vergunning </w:t>
      </w:r>
      <w:bookmarkStart w:id="41" w:name="_Hlk109914814"/>
      <w:r>
        <w:rPr>
          <w:rFonts w:ascii="Verdana" w:hAnsi="Verdana"/>
          <w:sz w:val="18"/>
          <w:szCs w:val="18"/>
        </w:rPr>
        <w:t>een</w:t>
      </w:r>
      <w:r w:rsidRPr="007913DC">
        <w:rPr>
          <w:rFonts w:ascii="Verdana" w:hAnsi="Verdana"/>
          <w:sz w:val="18"/>
          <w:szCs w:val="18"/>
        </w:rPr>
        <w:t xml:space="preserve"> seismisch risico beheersplan</w:t>
      </w:r>
      <w:r>
        <w:rPr>
          <w:rFonts w:ascii="Verdana" w:hAnsi="Verdana"/>
          <w:sz w:val="18"/>
          <w:szCs w:val="18"/>
        </w:rPr>
        <w:t xml:space="preserve"> (SRB)</w:t>
      </w:r>
      <w:r w:rsidRPr="007913DC">
        <w:rPr>
          <w:rFonts w:ascii="Verdana" w:hAnsi="Verdana"/>
          <w:sz w:val="18"/>
          <w:szCs w:val="18"/>
        </w:rPr>
        <w:t xml:space="preserve"> waarin de wijze van handelen in het geval van bodemtrilling wordt beschreven en welke maatregelen in dat geval worden genomen</w:t>
      </w:r>
      <w:bookmarkEnd w:id="41"/>
      <w:r w:rsidRPr="007913DC">
        <w:rPr>
          <w:rFonts w:ascii="Verdana" w:hAnsi="Verdana"/>
          <w:sz w:val="18"/>
          <w:szCs w:val="18"/>
        </w:rPr>
        <w:t xml:space="preserve">. Het </w:t>
      </w:r>
      <w:r>
        <w:rPr>
          <w:rFonts w:ascii="Verdana" w:hAnsi="Verdana"/>
          <w:sz w:val="18"/>
          <w:szCs w:val="18"/>
        </w:rPr>
        <w:t>SRB</w:t>
      </w:r>
      <w:r w:rsidRPr="007913DC">
        <w:rPr>
          <w:rFonts w:ascii="Verdana" w:hAnsi="Verdana"/>
          <w:sz w:val="18"/>
          <w:szCs w:val="18"/>
        </w:rPr>
        <w:t xml:space="preserve"> </w:t>
      </w:r>
      <w:r w:rsidRPr="007913DC">
        <w:rPr>
          <w:rFonts w:ascii="Verdana" w:hAnsi="Verdana" w:cstheme="minorHAnsi"/>
          <w:color w:val="000000"/>
          <w:sz w:val="18"/>
          <w:szCs w:val="18"/>
        </w:rPr>
        <w:t xml:space="preserve">bevat tenminste het protocol dat doorlopen wordt in het eventuele geval van gemeten seismiciteit (seismisch respons protocol, SRP) en de te nemen maatregelen en consequenties (traffic light system, TLS). </w:t>
      </w:r>
      <w:r w:rsidRPr="007913DC">
        <w:rPr>
          <w:rFonts w:ascii="Verdana" w:hAnsi="Verdana"/>
          <w:sz w:val="18"/>
          <w:szCs w:val="18"/>
        </w:rPr>
        <w:t xml:space="preserve">In het SRB dienen </w:t>
      </w:r>
      <w:r w:rsidRPr="00D63DFB">
        <w:rPr>
          <w:rFonts w:ascii="Verdana" w:hAnsi="Verdana"/>
          <w:sz w:val="18"/>
          <w:szCs w:val="18"/>
        </w:rPr>
        <w:t>minimaa</w:t>
      </w:r>
      <w:r>
        <w:rPr>
          <w:rFonts w:ascii="Verdana" w:hAnsi="Verdana"/>
          <w:sz w:val="18"/>
          <w:szCs w:val="18"/>
        </w:rPr>
        <w:t>l</w:t>
      </w:r>
      <w:r w:rsidRPr="007913DC">
        <w:rPr>
          <w:rFonts w:ascii="Verdana" w:hAnsi="Verdana"/>
          <w:sz w:val="18"/>
          <w:szCs w:val="18"/>
        </w:rPr>
        <w:t xml:space="preserve"> de volgende zaken worden omschreven: </w:t>
      </w:r>
    </w:p>
    <w:p w14:paraId="602A0273" w14:textId="77777777" w:rsidR="000D2039" w:rsidRDefault="000D2039" w:rsidP="002E0111">
      <w:pPr>
        <w:pStyle w:val="Lijstalinea"/>
        <w:numPr>
          <w:ilvl w:val="0"/>
          <w:numId w:val="7"/>
        </w:numPr>
        <w:spacing w:after="0" w:line="276" w:lineRule="auto"/>
        <w:contextualSpacing w:val="0"/>
        <w:rPr>
          <w:rFonts w:eastAsia="Times New Roman"/>
        </w:rPr>
      </w:pPr>
      <w:r>
        <w:rPr>
          <w:rFonts w:ascii="Verdana" w:eastAsia="Times New Roman" w:hAnsi="Verdana"/>
          <w:sz w:val="18"/>
          <w:szCs w:val="18"/>
        </w:rPr>
        <w:t xml:space="preserve">Traffic light system: </w:t>
      </w:r>
    </w:p>
    <w:p w14:paraId="46ACE8DE" w14:textId="77777777" w:rsidR="000D2039" w:rsidRDefault="000D2039" w:rsidP="002E0111">
      <w:pPr>
        <w:pStyle w:val="Lijstalinea"/>
        <w:numPr>
          <w:ilvl w:val="1"/>
          <w:numId w:val="7"/>
        </w:numPr>
        <w:spacing w:after="0" w:line="276" w:lineRule="auto"/>
        <w:contextualSpacing w:val="0"/>
        <w:rPr>
          <w:rFonts w:eastAsia="Times New Roman"/>
        </w:rPr>
      </w:pPr>
      <w:r>
        <w:rPr>
          <w:rFonts w:ascii="Verdana" w:eastAsia="Times New Roman" w:hAnsi="Verdana"/>
          <w:sz w:val="18"/>
          <w:szCs w:val="18"/>
        </w:rPr>
        <w:t xml:space="preserve">Het doel / de norm van het TLS: wat moet voorkomen worden? </w:t>
      </w:r>
    </w:p>
    <w:p w14:paraId="726E667C" w14:textId="77777777" w:rsidR="000D2039" w:rsidRDefault="000D2039" w:rsidP="002E0111">
      <w:pPr>
        <w:pStyle w:val="Lijstalinea"/>
        <w:numPr>
          <w:ilvl w:val="1"/>
          <w:numId w:val="7"/>
        </w:numPr>
        <w:spacing w:after="0" w:line="276" w:lineRule="auto"/>
        <w:contextualSpacing w:val="0"/>
        <w:rPr>
          <w:rFonts w:eastAsia="Times New Roman"/>
        </w:rPr>
      </w:pPr>
      <w:r>
        <w:rPr>
          <w:rFonts w:ascii="Verdana" w:eastAsia="Times New Roman" w:hAnsi="Verdana"/>
          <w:sz w:val="18"/>
          <w:szCs w:val="18"/>
        </w:rPr>
        <w:t xml:space="preserve">Welke niveaus en acties behelst het TLS? </w:t>
      </w:r>
    </w:p>
    <w:p w14:paraId="105E9B16" w14:textId="77777777" w:rsidR="000D2039" w:rsidRDefault="000D2039" w:rsidP="002E0111">
      <w:pPr>
        <w:pStyle w:val="Lijstalinea"/>
        <w:numPr>
          <w:ilvl w:val="1"/>
          <w:numId w:val="7"/>
        </w:numPr>
        <w:spacing w:after="0" w:line="276" w:lineRule="auto"/>
        <w:contextualSpacing w:val="0"/>
        <w:rPr>
          <w:rFonts w:eastAsia="Times New Roman"/>
        </w:rPr>
      </w:pPr>
      <w:r>
        <w:rPr>
          <w:rFonts w:ascii="Verdana" w:eastAsia="Times New Roman" w:hAnsi="Verdana"/>
          <w:sz w:val="18"/>
          <w:szCs w:val="18"/>
        </w:rPr>
        <w:t xml:space="preserve">Een onderbouwing van deze grenzen en acties: waarom zijn deze grenzen en acties zoals ze zijn? </w:t>
      </w:r>
    </w:p>
    <w:p w14:paraId="18704E2C" w14:textId="77777777" w:rsidR="000D2039" w:rsidRDefault="000D2039" w:rsidP="002E0111">
      <w:pPr>
        <w:pStyle w:val="Lijstalinea"/>
        <w:numPr>
          <w:ilvl w:val="0"/>
          <w:numId w:val="7"/>
        </w:numPr>
        <w:spacing w:after="0" w:line="276" w:lineRule="auto"/>
        <w:contextualSpacing w:val="0"/>
        <w:rPr>
          <w:rFonts w:eastAsia="Times New Roman"/>
        </w:rPr>
      </w:pPr>
      <w:r>
        <w:rPr>
          <w:rFonts w:ascii="Verdana" w:eastAsia="Times New Roman" w:hAnsi="Verdana"/>
          <w:sz w:val="18"/>
          <w:szCs w:val="18"/>
        </w:rPr>
        <w:t xml:space="preserve">Seismisch respons protocol: </w:t>
      </w:r>
    </w:p>
    <w:p w14:paraId="2773A3C9" w14:textId="77777777" w:rsidR="000D2039" w:rsidRDefault="000D2039" w:rsidP="002E0111">
      <w:pPr>
        <w:pStyle w:val="Lijstalinea"/>
        <w:numPr>
          <w:ilvl w:val="1"/>
          <w:numId w:val="7"/>
        </w:numPr>
        <w:spacing w:after="0" w:line="276" w:lineRule="auto"/>
        <w:contextualSpacing w:val="0"/>
        <w:rPr>
          <w:rFonts w:eastAsia="Times New Roman"/>
        </w:rPr>
      </w:pPr>
      <w:r>
        <w:rPr>
          <w:rFonts w:ascii="Verdana" w:eastAsia="Times New Roman" w:hAnsi="Verdana"/>
          <w:sz w:val="18"/>
          <w:szCs w:val="18"/>
        </w:rPr>
        <w:t xml:space="preserve">Acties (wie, welke, wanneer?): </w:t>
      </w:r>
    </w:p>
    <w:p w14:paraId="1A5F1988" w14:textId="77777777" w:rsidR="000D2039" w:rsidRDefault="000D2039" w:rsidP="002E0111">
      <w:pPr>
        <w:pStyle w:val="Lijstalinea"/>
        <w:numPr>
          <w:ilvl w:val="2"/>
          <w:numId w:val="7"/>
        </w:numPr>
        <w:spacing w:after="0" w:line="276" w:lineRule="auto"/>
        <w:contextualSpacing w:val="0"/>
        <w:rPr>
          <w:rFonts w:eastAsia="Times New Roman"/>
        </w:rPr>
      </w:pPr>
      <w:r>
        <w:rPr>
          <w:rFonts w:ascii="Verdana" w:eastAsia="Times New Roman" w:hAnsi="Verdana"/>
          <w:sz w:val="18"/>
          <w:szCs w:val="18"/>
        </w:rPr>
        <w:t xml:space="preserve">Welke acties onderneemt de vergunninghouder zelf? </w:t>
      </w:r>
    </w:p>
    <w:p w14:paraId="4D634322" w14:textId="77777777" w:rsidR="000D2039" w:rsidRDefault="000D2039" w:rsidP="002E0111">
      <w:pPr>
        <w:pStyle w:val="Lijstalinea"/>
        <w:numPr>
          <w:ilvl w:val="2"/>
          <w:numId w:val="7"/>
        </w:numPr>
        <w:spacing w:after="0" w:line="276" w:lineRule="auto"/>
        <w:contextualSpacing w:val="0"/>
        <w:rPr>
          <w:rFonts w:eastAsia="Times New Roman"/>
        </w:rPr>
      </w:pPr>
      <w:r>
        <w:rPr>
          <w:rFonts w:ascii="Verdana" w:eastAsia="Times New Roman" w:hAnsi="Verdana"/>
          <w:sz w:val="18"/>
          <w:szCs w:val="18"/>
        </w:rPr>
        <w:t xml:space="preserve">De acties, zoals een beldiagram, dient compleet, overzichtelijk en in één oogopslag begrijpelijk te zijn. </w:t>
      </w:r>
    </w:p>
    <w:p w14:paraId="74134930" w14:textId="77777777" w:rsidR="000D2039" w:rsidRDefault="000D2039" w:rsidP="002E0111">
      <w:pPr>
        <w:pStyle w:val="Lijstalinea"/>
        <w:numPr>
          <w:ilvl w:val="2"/>
          <w:numId w:val="7"/>
        </w:numPr>
        <w:spacing w:after="0" w:line="276" w:lineRule="auto"/>
        <w:contextualSpacing w:val="0"/>
        <w:rPr>
          <w:rFonts w:eastAsia="Times New Roman"/>
        </w:rPr>
      </w:pPr>
      <w:r>
        <w:rPr>
          <w:rFonts w:ascii="Verdana" w:eastAsia="Times New Roman" w:hAnsi="Verdana"/>
          <w:sz w:val="18"/>
          <w:szCs w:val="18"/>
        </w:rPr>
        <w:t xml:space="preserve">Contactgegevens van de betrokken contactpersoon voor dit specifieke project (dus zowel naam organisatie als naam en gegevens contactpersoon). </w:t>
      </w:r>
    </w:p>
    <w:p w14:paraId="22EBAE7A" w14:textId="77777777" w:rsidR="000D2039" w:rsidRDefault="000D2039" w:rsidP="002E0111">
      <w:pPr>
        <w:pStyle w:val="Lijstalinea"/>
        <w:numPr>
          <w:ilvl w:val="1"/>
          <w:numId w:val="7"/>
        </w:numPr>
        <w:spacing w:after="0" w:line="276" w:lineRule="auto"/>
        <w:contextualSpacing w:val="0"/>
        <w:rPr>
          <w:rFonts w:eastAsia="Times New Roman"/>
        </w:rPr>
      </w:pPr>
      <w:r>
        <w:rPr>
          <w:rFonts w:ascii="Verdana" w:eastAsia="Times New Roman" w:hAnsi="Verdana"/>
          <w:sz w:val="18"/>
          <w:szCs w:val="18"/>
        </w:rPr>
        <w:t xml:space="preserve">Communicatie (wie, wanneer, hoe en wat (met welke informatie))? </w:t>
      </w:r>
    </w:p>
    <w:p w14:paraId="4691317F" w14:textId="77777777" w:rsidR="000D2039" w:rsidRDefault="000D2039" w:rsidP="002E0111">
      <w:pPr>
        <w:pStyle w:val="Lijstalinea"/>
        <w:numPr>
          <w:ilvl w:val="2"/>
          <w:numId w:val="7"/>
        </w:numPr>
        <w:spacing w:after="0" w:line="276" w:lineRule="auto"/>
        <w:contextualSpacing w:val="0"/>
        <w:rPr>
          <w:rFonts w:eastAsia="Times New Roman"/>
        </w:rPr>
      </w:pPr>
      <w:r>
        <w:rPr>
          <w:rFonts w:ascii="Verdana" w:eastAsia="Times New Roman" w:hAnsi="Verdana"/>
          <w:sz w:val="18"/>
          <w:szCs w:val="18"/>
        </w:rPr>
        <w:t xml:space="preserve">Er dient een adequaat omgevingsmanagementplan aanwezig te zijn. </w:t>
      </w:r>
    </w:p>
    <w:p w14:paraId="4B24B14C" w14:textId="77777777" w:rsidR="000D2039" w:rsidRDefault="000D2039" w:rsidP="002E0111">
      <w:pPr>
        <w:pStyle w:val="Lijstalinea"/>
        <w:numPr>
          <w:ilvl w:val="2"/>
          <w:numId w:val="7"/>
        </w:numPr>
        <w:spacing w:after="0" w:line="276" w:lineRule="auto"/>
        <w:contextualSpacing w:val="0"/>
        <w:rPr>
          <w:rFonts w:eastAsia="Times New Roman"/>
        </w:rPr>
      </w:pPr>
      <w:r>
        <w:rPr>
          <w:rFonts w:ascii="Verdana" w:eastAsia="Times New Roman" w:hAnsi="Verdana"/>
          <w:sz w:val="18"/>
          <w:szCs w:val="18"/>
        </w:rPr>
        <w:t xml:space="preserve">Indien TLS oranje of rood: vergunninghouder volgt eigen calamiteiten- en communicatieplan. Ook dient de toezichthouder direct telefonisch te worden geïnformeerd. </w:t>
      </w:r>
    </w:p>
    <w:p w14:paraId="59B29A7B" w14:textId="77777777" w:rsidR="000D2039" w:rsidRDefault="000D2039" w:rsidP="002E0111">
      <w:pPr>
        <w:pStyle w:val="Lijstalinea"/>
        <w:numPr>
          <w:ilvl w:val="1"/>
          <w:numId w:val="7"/>
        </w:numPr>
        <w:spacing w:after="0" w:line="276" w:lineRule="auto"/>
        <w:contextualSpacing w:val="0"/>
        <w:rPr>
          <w:rFonts w:eastAsia="Times New Roman"/>
        </w:rPr>
      </w:pPr>
      <w:r>
        <w:rPr>
          <w:rFonts w:ascii="Verdana" w:eastAsia="Times New Roman" w:hAnsi="Verdana"/>
          <w:sz w:val="18"/>
          <w:szCs w:val="18"/>
        </w:rPr>
        <w:t xml:space="preserve">Overige te verstrekken informatie bij TLS oranje of rood: </w:t>
      </w:r>
    </w:p>
    <w:p w14:paraId="33DD53C6" w14:textId="77777777" w:rsidR="000D2039" w:rsidRDefault="000D2039" w:rsidP="002E0111">
      <w:pPr>
        <w:pStyle w:val="Lijstalinea"/>
        <w:numPr>
          <w:ilvl w:val="2"/>
          <w:numId w:val="7"/>
        </w:numPr>
        <w:spacing w:after="0" w:line="276" w:lineRule="auto"/>
        <w:contextualSpacing w:val="0"/>
        <w:rPr>
          <w:rFonts w:eastAsia="Times New Roman"/>
        </w:rPr>
      </w:pPr>
      <w:r>
        <w:rPr>
          <w:rFonts w:ascii="Verdana" w:eastAsia="Times New Roman" w:hAnsi="Verdana"/>
          <w:sz w:val="18"/>
          <w:szCs w:val="18"/>
        </w:rPr>
        <w:t xml:space="preserve">plaats, locatie, magnitude, schatting van de diepte van de trilling; </w:t>
      </w:r>
    </w:p>
    <w:p w14:paraId="4CE3ACC5" w14:textId="77777777" w:rsidR="000D2039" w:rsidRDefault="000D2039" w:rsidP="002E0111">
      <w:pPr>
        <w:pStyle w:val="Lijstalinea"/>
        <w:numPr>
          <w:ilvl w:val="2"/>
          <w:numId w:val="7"/>
        </w:numPr>
        <w:spacing w:after="0" w:line="276" w:lineRule="auto"/>
        <w:contextualSpacing w:val="0"/>
        <w:rPr>
          <w:rFonts w:eastAsia="Times New Roman"/>
        </w:rPr>
      </w:pPr>
      <w:r>
        <w:rPr>
          <w:rFonts w:ascii="Verdana" w:eastAsia="Times New Roman" w:hAnsi="Verdana"/>
          <w:sz w:val="18"/>
          <w:szCs w:val="18"/>
        </w:rPr>
        <w:t xml:space="preserve">productieparameters (debiet, druk en injectietemperatuur) van de maand voorafgaand aan de trilling; </w:t>
      </w:r>
    </w:p>
    <w:p w14:paraId="5567D33D" w14:textId="77777777" w:rsidR="000D2039" w:rsidRDefault="000D2039" w:rsidP="002E0111">
      <w:pPr>
        <w:pStyle w:val="Lijstalinea"/>
        <w:numPr>
          <w:ilvl w:val="2"/>
          <w:numId w:val="7"/>
        </w:numPr>
        <w:spacing w:after="0" w:line="276" w:lineRule="auto"/>
        <w:contextualSpacing w:val="0"/>
        <w:rPr>
          <w:rFonts w:eastAsia="Times New Roman"/>
        </w:rPr>
      </w:pPr>
      <w:r>
        <w:rPr>
          <w:rFonts w:ascii="Verdana" w:eastAsia="Times New Roman" w:hAnsi="Verdana"/>
          <w:sz w:val="18"/>
          <w:szCs w:val="18"/>
        </w:rPr>
        <w:t xml:space="preserve">vermoedelijke oorzaak van de trilling; </w:t>
      </w:r>
    </w:p>
    <w:p w14:paraId="0B1FA48E" w14:textId="77777777" w:rsidR="000D2039" w:rsidRDefault="000D2039" w:rsidP="002E0111">
      <w:pPr>
        <w:pStyle w:val="Lijstalinea"/>
        <w:numPr>
          <w:ilvl w:val="2"/>
          <w:numId w:val="7"/>
        </w:numPr>
        <w:spacing w:after="0" w:line="276" w:lineRule="auto"/>
        <w:contextualSpacing w:val="0"/>
        <w:rPr>
          <w:rFonts w:eastAsia="Times New Roman"/>
        </w:rPr>
      </w:pPr>
      <w:r>
        <w:rPr>
          <w:rFonts w:ascii="Verdana" w:eastAsia="Times New Roman" w:hAnsi="Verdana"/>
          <w:sz w:val="18"/>
          <w:szCs w:val="18"/>
        </w:rPr>
        <w:t xml:space="preserve">genomen/geplande maatregelen om verdere escalatie te voorkomen; </w:t>
      </w:r>
    </w:p>
    <w:p w14:paraId="797B448D" w14:textId="1CF05E1D" w:rsidR="00CF0598" w:rsidRPr="002E7931" w:rsidRDefault="000D2039" w:rsidP="002E0111">
      <w:pPr>
        <w:pStyle w:val="Lijstalinea"/>
        <w:numPr>
          <w:ilvl w:val="2"/>
          <w:numId w:val="7"/>
        </w:numPr>
        <w:spacing w:after="0" w:line="276" w:lineRule="auto"/>
        <w:contextualSpacing w:val="0"/>
        <w:rPr>
          <w:rFonts w:eastAsia="Times New Roman"/>
        </w:rPr>
      </w:pPr>
      <w:r>
        <w:rPr>
          <w:rFonts w:ascii="Verdana" w:eastAsia="Times New Roman" w:hAnsi="Verdana"/>
          <w:sz w:val="18"/>
          <w:szCs w:val="18"/>
        </w:rPr>
        <w:t xml:space="preserve">onderzoeksresultaten van herbeoordeling risicoanalyse. </w:t>
      </w:r>
      <w:r w:rsidRPr="002E7931">
        <w:rPr>
          <w:rFonts w:ascii="Verdana" w:eastAsia="Times New Roman" w:hAnsi="Verdana"/>
          <w:sz w:val="18"/>
          <w:szCs w:val="18"/>
        </w:rPr>
        <w:br/>
      </w:r>
    </w:p>
    <w:p w14:paraId="201DFFA3" w14:textId="77777777" w:rsidR="00832B1A" w:rsidRPr="00832B1A" w:rsidRDefault="00832B1A" w:rsidP="002E0111">
      <w:pPr>
        <w:pStyle w:val="Lijstalinea"/>
        <w:spacing w:line="276" w:lineRule="auto"/>
        <w:rPr>
          <w:rFonts w:ascii="Verdana" w:hAnsi="Verdana"/>
          <w:sz w:val="18"/>
          <w:szCs w:val="18"/>
        </w:rPr>
      </w:pPr>
    </w:p>
    <w:p w14:paraId="20271125" w14:textId="4DF477C8" w:rsidR="009F66E9" w:rsidRDefault="00F331A6" w:rsidP="009F66E9">
      <w:pPr>
        <w:spacing w:line="276" w:lineRule="auto"/>
      </w:pPr>
      <w:r>
        <w:br w:type="page"/>
      </w:r>
    </w:p>
    <w:p w14:paraId="56967BF0" w14:textId="253806D3" w:rsidR="005B0880" w:rsidRDefault="005B0880" w:rsidP="00B72483">
      <w:pPr>
        <w:pStyle w:val="Kop1"/>
        <w:numPr>
          <w:ilvl w:val="0"/>
          <w:numId w:val="2"/>
        </w:numPr>
        <w:spacing w:line="276" w:lineRule="auto"/>
      </w:pPr>
      <w:bookmarkStart w:id="42" w:name="_Toc139008922"/>
      <w:r>
        <w:lastRenderedPageBreak/>
        <w:t>F</w:t>
      </w:r>
      <w:r w:rsidRPr="004017F0">
        <w:t>inanciële capaciteiten</w:t>
      </w:r>
      <w:bookmarkEnd w:id="42"/>
      <w:r w:rsidRPr="004017F0">
        <w:t xml:space="preserve"> </w:t>
      </w:r>
      <w:r w:rsidR="00B72483">
        <w:br/>
      </w:r>
    </w:p>
    <w:p w14:paraId="297982A1" w14:textId="25EFD0DC" w:rsidR="00150892" w:rsidRDefault="0010346D" w:rsidP="00B343F9">
      <w:pPr>
        <w:spacing w:line="276" w:lineRule="auto"/>
        <w:rPr>
          <w:rFonts w:ascii="Verdana" w:hAnsi="Verdana"/>
          <w:sz w:val="18"/>
          <w:szCs w:val="18"/>
        </w:rPr>
      </w:pPr>
      <w:r>
        <w:rPr>
          <w:rFonts w:ascii="Verdana" w:hAnsi="Verdana"/>
          <w:sz w:val="18"/>
          <w:szCs w:val="18"/>
        </w:rPr>
        <w:t xml:space="preserve">Elke aanvraag </w:t>
      </w:r>
      <w:r w:rsidR="001A521C">
        <w:rPr>
          <w:rFonts w:ascii="Verdana" w:hAnsi="Verdana"/>
          <w:sz w:val="18"/>
          <w:szCs w:val="18"/>
        </w:rPr>
        <w:t>vervolg</w:t>
      </w:r>
      <w:r>
        <w:rPr>
          <w:rFonts w:ascii="Verdana" w:hAnsi="Verdana"/>
          <w:sz w:val="18"/>
          <w:szCs w:val="18"/>
        </w:rPr>
        <w:t xml:space="preserve">vergunning dient te bevatten: </w:t>
      </w:r>
    </w:p>
    <w:p w14:paraId="629776F3" w14:textId="0C94DE8D" w:rsidR="00150892" w:rsidRDefault="00150892" w:rsidP="002E0111">
      <w:pPr>
        <w:pStyle w:val="Lijstalinea"/>
        <w:numPr>
          <w:ilvl w:val="0"/>
          <w:numId w:val="10"/>
        </w:numPr>
        <w:spacing w:line="276" w:lineRule="auto"/>
        <w:rPr>
          <w:rFonts w:ascii="Verdana" w:hAnsi="Verdana"/>
          <w:sz w:val="18"/>
          <w:szCs w:val="18"/>
        </w:rPr>
      </w:pPr>
      <w:r w:rsidRPr="00150892">
        <w:rPr>
          <w:rFonts w:ascii="Verdana" w:hAnsi="Verdana"/>
          <w:sz w:val="18"/>
          <w:szCs w:val="18"/>
        </w:rPr>
        <w:t>een beschrijving en een cijfermatige onderbouwing van de verwachte opbrengsten van de winning van aardwarmte;</w:t>
      </w:r>
    </w:p>
    <w:p w14:paraId="7186010E" w14:textId="345753D4" w:rsidR="00150892" w:rsidRDefault="00150892" w:rsidP="002E0111">
      <w:pPr>
        <w:pStyle w:val="Lijstalinea"/>
        <w:numPr>
          <w:ilvl w:val="0"/>
          <w:numId w:val="10"/>
        </w:numPr>
        <w:spacing w:line="276" w:lineRule="auto"/>
        <w:rPr>
          <w:rFonts w:ascii="Verdana" w:hAnsi="Verdana"/>
          <w:sz w:val="18"/>
          <w:szCs w:val="18"/>
        </w:rPr>
      </w:pPr>
      <w:r w:rsidRPr="00150892">
        <w:rPr>
          <w:rFonts w:ascii="Verdana" w:hAnsi="Verdana"/>
          <w:sz w:val="18"/>
          <w:szCs w:val="18"/>
        </w:rPr>
        <w:t xml:space="preserve">een </w:t>
      </w:r>
      <w:r>
        <w:rPr>
          <w:rFonts w:ascii="Verdana" w:hAnsi="Verdana"/>
          <w:sz w:val="18"/>
          <w:szCs w:val="18"/>
        </w:rPr>
        <w:t>beschrijving</w:t>
      </w:r>
      <w:r w:rsidRPr="00150892">
        <w:rPr>
          <w:rFonts w:ascii="Verdana" w:hAnsi="Verdana"/>
          <w:sz w:val="18"/>
          <w:szCs w:val="18"/>
        </w:rPr>
        <w:t xml:space="preserve"> en een </w:t>
      </w:r>
      <w:r>
        <w:rPr>
          <w:rFonts w:ascii="Verdana" w:hAnsi="Verdana"/>
          <w:sz w:val="18"/>
          <w:szCs w:val="18"/>
        </w:rPr>
        <w:t xml:space="preserve">cijfermatige </w:t>
      </w:r>
      <w:r w:rsidRPr="00150892">
        <w:rPr>
          <w:rFonts w:ascii="Verdana" w:hAnsi="Verdana"/>
          <w:sz w:val="18"/>
          <w:szCs w:val="18"/>
        </w:rPr>
        <w:t>onderbouwing van de verwachte kosten gedurende de verwachte looptijd van het gehele aardwarmteproject</w:t>
      </w:r>
      <w:r w:rsidR="006810D3">
        <w:rPr>
          <w:rFonts w:ascii="Verdana" w:hAnsi="Verdana"/>
          <w:sz w:val="18"/>
          <w:szCs w:val="18"/>
        </w:rPr>
        <w:t>, waaronder:</w:t>
      </w:r>
    </w:p>
    <w:p w14:paraId="189709C2" w14:textId="467A441E" w:rsidR="006810D3" w:rsidRPr="00150892" w:rsidRDefault="006810D3" w:rsidP="002E0111">
      <w:pPr>
        <w:pStyle w:val="Lijstalinea"/>
        <w:numPr>
          <w:ilvl w:val="1"/>
          <w:numId w:val="10"/>
        </w:numPr>
        <w:spacing w:line="276" w:lineRule="auto"/>
        <w:rPr>
          <w:rFonts w:ascii="Verdana" w:hAnsi="Verdana"/>
          <w:sz w:val="18"/>
          <w:szCs w:val="18"/>
        </w:rPr>
      </w:pPr>
      <w:r w:rsidRPr="00150892">
        <w:rPr>
          <w:rFonts w:ascii="Verdana" w:hAnsi="Verdana"/>
          <w:sz w:val="18"/>
          <w:szCs w:val="18"/>
        </w:rPr>
        <w:t>de te verrichten winningsactiviteiten die zijn opgenomen in het meerjarenprogramma;</w:t>
      </w:r>
    </w:p>
    <w:p w14:paraId="755E15F7" w14:textId="0295FB7D" w:rsidR="006810D3" w:rsidRPr="00150892" w:rsidRDefault="006810D3" w:rsidP="002E0111">
      <w:pPr>
        <w:pStyle w:val="Lijstalinea"/>
        <w:numPr>
          <w:ilvl w:val="1"/>
          <w:numId w:val="10"/>
        </w:numPr>
        <w:spacing w:line="276" w:lineRule="auto"/>
        <w:rPr>
          <w:rFonts w:ascii="Verdana" w:hAnsi="Verdana"/>
          <w:sz w:val="18"/>
          <w:szCs w:val="18"/>
        </w:rPr>
      </w:pPr>
      <w:r w:rsidRPr="00150892">
        <w:rPr>
          <w:rFonts w:ascii="Verdana" w:hAnsi="Verdana"/>
          <w:sz w:val="18"/>
          <w:szCs w:val="18"/>
        </w:rPr>
        <w:t>investeringen en afschrijvingen</w:t>
      </w:r>
      <w:r>
        <w:rPr>
          <w:rFonts w:ascii="Verdana" w:hAnsi="Verdana"/>
          <w:sz w:val="18"/>
          <w:szCs w:val="18"/>
        </w:rPr>
        <w:t xml:space="preserve"> per jaar</w:t>
      </w:r>
      <w:r w:rsidRPr="00150892">
        <w:rPr>
          <w:rFonts w:ascii="Verdana" w:hAnsi="Verdana"/>
          <w:sz w:val="18"/>
          <w:szCs w:val="18"/>
        </w:rPr>
        <w:t>;</w:t>
      </w:r>
    </w:p>
    <w:p w14:paraId="357D914D" w14:textId="0A09AAA0" w:rsidR="006810D3" w:rsidRPr="00150892" w:rsidRDefault="006810D3" w:rsidP="002E0111">
      <w:pPr>
        <w:pStyle w:val="Lijstalinea"/>
        <w:numPr>
          <w:ilvl w:val="1"/>
          <w:numId w:val="10"/>
        </w:numPr>
        <w:spacing w:line="276" w:lineRule="auto"/>
        <w:rPr>
          <w:rFonts w:ascii="Verdana" w:hAnsi="Verdana"/>
          <w:sz w:val="18"/>
          <w:szCs w:val="18"/>
        </w:rPr>
      </w:pPr>
      <w:r w:rsidRPr="00150892">
        <w:rPr>
          <w:rFonts w:ascii="Verdana" w:hAnsi="Verdana"/>
          <w:sz w:val="18"/>
          <w:szCs w:val="18"/>
        </w:rPr>
        <w:t>onderhoud, vervangingsinvesteringen en bedrijfsvoering</w:t>
      </w:r>
      <w:r>
        <w:rPr>
          <w:rFonts w:ascii="Verdana" w:hAnsi="Verdana"/>
          <w:sz w:val="18"/>
          <w:szCs w:val="18"/>
        </w:rPr>
        <w:t xml:space="preserve"> per jaar</w:t>
      </w:r>
      <w:r w:rsidRPr="00150892">
        <w:rPr>
          <w:rFonts w:ascii="Verdana" w:hAnsi="Verdana"/>
          <w:sz w:val="18"/>
          <w:szCs w:val="18"/>
        </w:rPr>
        <w:t>;</w:t>
      </w:r>
    </w:p>
    <w:p w14:paraId="2D3C1875" w14:textId="4A58D3DA" w:rsidR="006810D3" w:rsidRPr="00150892" w:rsidRDefault="006810D3" w:rsidP="002E0111">
      <w:pPr>
        <w:pStyle w:val="Lijstalinea"/>
        <w:numPr>
          <w:ilvl w:val="1"/>
          <w:numId w:val="10"/>
        </w:numPr>
        <w:spacing w:line="276" w:lineRule="auto"/>
        <w:rPr>
          <w:rFonts w:ascii="Verdana" w:hAnsi="Verdana"/>
          <w:sz w:val="18"/>
          <w:szCs w:val="18"/>
        </w:rPr>
      </w:pPr>
      <w:r w:rsidRPr="00150892">
        <w:rPr>
          <w:rFonts w:ascii="Verdana" w:hAnsi="Verdana"/>
          <w:sz w:val="18"/>
          <w:szCs w:val="18"/>
        </w:rPr>
        <w:t>rentelasten en belastingen</w:t>
      </w:r>
      <w:r>
        <w:rPr>
          <w:rFonts w:ascii="Verdana" w:hAnsi="Verdana"/>
          <w:sz w:val="18"/>
          <w:szCs w:val="18"/>
        </w:rPr>
        <w:t xml:space="preserve"> per jaar</w:t>
      </w:r>
      <w:r w:rsidRPr="00150892">
        <w:rPr>
          <w:rFonts w:ascii="Verdana" w:hAnsi="Verdana"/>
          <w:sz w:val="18"/>
          <w:szCs w:val="18"/>
        </w:rPr>
        <w:t>;</w:t>
      </w:r>
    </w:p>
    <w:p w14:paraId="7583000A" w14:textId="5F3A6804" w:rsidR="006810D3" w:rsidRDefault="006810D3" w:rsidP="002E0111">
      <w:pPr>
        <w:pStyle w:val="Lijstalinea"/>
        <w:numPr>
          <w:ilvl w:val="1"/>
          <w:numId w:val="10"/>
        </w:numPr>
        <w:spacing w:line="276" w:lineRule="auto"/>
        <w:rPr>
          <w:rFonts w:ascii="Verdana" w:hAnsi="Verdana"/>
          <w:sz w:val="18"/>
          <w:szCs w:val="18"/>
        </w:rPr>
      </w:pPr>
      <w:r w:rsidRPr="00150892">
        <w:rPr>
          <w:rFonts w:ascii="Verdana" w:hAnsi="Verdana"/>
          <w:sz w:val="18"/>
          <w:szCs w:val="18"/>
        </w:rPr>
        <w:t>onvoorziene omstandigheden</w:t>
      </w:r>
      <w:r>
        <w:rPr>
          <w:rFonts w:ascii="Verdana" w:hAnsi="Verdana"/>
          <w:sz w:val="18"/>
          <w:szCs w:val="18"/>
        </w:rPr>
        <w:t xml:space="preserve">; </w:t>
      </w:r>
    </w:p>
    <w:p w14:paraId="161A5578" w14:textId="29B910B6" w:rsidR="006810D3" w:rsidRPr="006810D3" w:rsidRDefault="006810D3" w:rsidP="002E0111">
      <w:pPr>
        <w:pStyle w:val="Lijstalinea"/>
        <w:numPr>
          <w:ilvl w:val="1"/>
          <w:numId w:val="10"/>
        </w:numPr>
        <w:spacing w:line="276" w:lineRule="auto"/>
        <w:rPr>
          <w:rFonts w:ascii="Verdana" w:hAnsi="Verdana"/>
          <w:sz w:val="18"/>
          <w:szCs w:val="18"/>
        </w:rPr>
      </w:pPr>
      <w:r w:rsidRPr="006810D3">
        <w:rPr>
          <w:rFonts w:ascii="Verdana" w:hAnsi="Verdana"/>
          <w:sz w:val="18"/>
          <w:szCs w:val="18"/>
        </w:rPr>
        <w:t>het buiten gebruik stellen van een boorgat en het verwijderen van het mijnbouwwerk</w:t>
      </w:r>
      <w:r>
        <w:rPr>
          <w:rFonts w:ascii="Verdana" w:hAnsi="Verdana"/>
          <w:sz w:val="18"/>
          <w:szCs w:val="18"/>
        </w:rPr>
        <w:t>;</w:t>
      </w:r>
    </w:p>
    <w:p w14:paraId="5EB557EA" w14:textId="041F7939" w:rsidR="006810D3" w:rsidRPr="00150892" w:rsidRDefault="006810D3" w:rsidP="002E0111">
      <w:pPr>
        <w:pStyle w:val="Lijstalinea"/>
        <w:numPr>
          <w:ilvl w:val="1"/>
          <w:numId w:val="10"/>
        </w:numPr>
        <w:spacing w:line="276" w:lineRule="auto"/>
        <w:rPr>
          <w:rFonts w:ascii="Verdana" w:hAnsi="Verdana"/>
          <w:sz w:val="18"/>
          <w:szCs w:val="18"/>
        </w:rPr>
      </w:pPr>
      <w:r w:rsidRPr="006810D3">
        <w:rPr>
          <w:rFonts w:ascii="Verdana" w:hAnsi="Verdana"/>
          <w:sz w:val="18"/>
          <w:szCs w:val="18"/>
        </w:rPr>
        <w:t>de bij de winning behorende aansprakelijkheden</w:t>
      </w:r>
      <w:r>
        <w:rPr>
          <w:rFonts w:ascii="Verdana" w:hAnsi="Verdana"/>
          <w:sz w:val="18"/>
          <w:szCs w:val="18"/>
        </w:rPr>
        <w:t>.</w:t>
      </w:r>
    </w:p>
    <w:p w14:paraId="13A7E1B7" w14:textId="7D084C86" w:rsidR="00150892" w:rsidRDefault="00150892" w:rsidP="002E0111">
      <w:pPr>
        <w:pStyle w:val="Lijstalinea"/>
        <w:numPr>
          <w:ilvl w:val="0"/>
          <w:numId w:val="10"/>
        </w:numPr>
        <w:spacing w:line="276" w:lineRule="auto"/>
        <w:rPr>
          <w:rFonts w:ascii="Verdana" w:hAnsi="Verdana"/>
          <w:sz w:val="18"/>
          <w:szCs w:val="18"/>
        </w:rPr>
      </w:pPr>
      <w:r w:rsidRPr="00150892">
        <w:rPr>
          <w:rFonts w:ascii="Verdana" w:hAnsi="Verdana"/>
          <w:sz w:val="18"/>
          <w:szCs w:val="18"/>
        </w:rPr>
        <w:t xml:space="preserve">een beschrijving en een cijfermatige onderbouwing van de wijze waarop de aanvrager voornemens is de </w:t>
      </w:r>
      <w:r w:rsidR="006810D3">
        <w:rPr>
          <w:rFonts w:ascii="Verdana" w:hAnsi="Verdana"/>
          <w:sz w:val="18"/>
          <w:szCs w:val="18"/>
        </w:rPr>
        <w:t xml:space="preserve">bovengenoemde </w:t>
      </w:r>
      <w:r w:rsidRPr="00150892">
        <w:rPr>
          <w:rFonts w:ascii="Verdana" w:hAnsi="Verdana"/>
          <w:sz w:val="18"/>
          <w:szCs w:val="18"/>
        </w:rPr>
        <w:t>kosten te financieren</w:t>
      </w:r>
      <w:r>
        <w:rPr>
          <w:rFonts w:ascii="Verdana" w:hAnsi="Verdana"/>
          <w:sz w:val="18"/>
          <w:szCs w:val="18"/>
        </w:rPr>
        <w:t>, waaronder:</w:t>
      </w:r>
    </w:p>
    <w:p w14:paraId="497D05B2" w14:textId="58CAEB11" w:rsidR="00150892" w:rsidRDefault="00150892" w:rsidP="002E0111">
      <w:pPr>
        <w:pStyle w:val="Lijstalinea"/>
        <w:numPr>
          <w:ilvl w:val="1"/>
          <w:numId w:val="10"/>
        </w:numPr>
        <w:spacing w:line="276" w:lineRule="auto"/>
        <w:rPr>
          <w:rFonts w:ascii="Verdana" w:hAnsi="Verdana"/>
          <w:sz w:val="18"/>
          <w:szCs w:val="18"/>
        </w:rPr>
      </w:pPr>
      <w:r w:rsidRPr="00150892">
        <w:rPr>
          <w:rFonts w:ascii="Verdana" w:hAnsi="Verdana"/>
          <w:sz w:val="18"/>
          <w:szCs w:val="18"/>
        </w:rPr>
        <w:t>een beschrijving van de wijze waarop de aanvrager voornemens is de kosten in verband met de winning te dragen</w:t>
      </w:r>
      <w:r w:rsidR="006810D3">
        <w:rPr>
          <w:rFonts w:ascii="Verdana" w:hAnsi="Verdana"/>
          <w:sz w:val="18"/>
          <w:szCs w:val="18"/>
        </w:rPr>
        <w:t>, waaronder:</w:t>
      </w:r>
    </w:p>
    <w:p w14:paraId="5C5046B8" w14:textId="5B940684" w:rsidR="00150892" w:rsidRDefault="00150892" w:rsidP="002E0111">
      <w:pPr>
        <w:pStyle w:val="Lijstalinea"/>
        <w:numPr>
          <w:ilvl w:val="1"/>
          <w:numId w:val="10"/>
        </w:numPr>
        <w:spacing w:line="276" w:lineRule="auto"/>
        <w:rPr>
          <w:rFonts w:ascii="Verdana" w:hAnsi="Verdana"/>
          <w:sz w:val="18"/>
          <w:szCs w:val="18"/>
        </w:rPr>
      </w:pPr>
      <w:r w:rsidRPr="00150892">
        <w:rPr>
          <w:rFonts w:ascii="Verdana" w:hAnsi="Verdana"/>
          <w:sz w:val="18"/>
          <w:szCs w:val="18"/>
        </w:rPr>
        <w:t xml:space="preserve">een beschrijving van de wijze waarop de aanvrager voornemens is de kosten in verband met de </w:t>
      </w:r>
      <w:r>
        <w:rPr>
          <w:rFonts w:ascii="Verdana" w:hAnsi="Verdana"/>
          <w:sz w:val="18"/>
          <w:szCs w:val="18"/>
        </w:rPr>
        <w:t xml:space="preserve">bij de </w:t>
      </w:r>
      <w:r w:rsidRPr="00150892">
        <w:rPr>
          <w:rFonts w:ascii="Verdana" w:hAnsi="Verdana"/>
          <w:sz w:val="18"/>
          <w:szCs w:val="18"/>
        </w:rPr>
        <w:t xml:space="preserve">winning </w:t>
      </w:r>
      <w:r>
        <w:rPr>
          <w:rFonts w:ascii="Verdana" w:hAnsi="Verdana"/>
          <w:sz w:val="18"/>
          <w:szCs w:val="18"/>
        </w:rPr>
        <w:t>horende aansprakelijkheden te dragen;</w:t>
      </w:r>
    </w:p>
    <w:p w14:paraId="0EB5DE82" w14:textId="4B6954DC" w:rsidR="00150892" w:rsidRDefault="00150892" w:rsidP="002E0111">
      <w:pPr>
        <w:pStyle w:val="Lijstalinea"/>
        <w:numPr>
          <w:ilvl w:val="1"/>
          <w:numId w:val="10"/>
        </w:numPr>
        <w:spacing w:line="276" w:lineRule="auto"/>
        <w:rPr>
          <w:rFonts w:ascii="Verdana" w:hAnsi="Verdana"/>
          <w:sz w:val="18"/>
          <w:szCs w:val="18"/>
        </w:rPr>
      </w:pPr>
      <w:r w:rsidRPr="00150892">
        <w:rPr>
          <w:rFonts w:ascii="Verdana" w:hAnsi="Verdana"/>
          <w:sz w:val="18"/>
          <w:szCs w:val="18"/>
        </w:rPr>
        <w:t xml:space="preserve">een beschrijving van de wijze waarop de aanvrager voornemens is de kosten in verband met </w:t>
      </w:r>
      <w:r>
        <w:rPr>
          <w:rFonts w:ascii="Verdana" w:hAnsi="Verdana"/>
          <w:sz w:val="18"/>
          <w:szCs w:val="18"/>
        </w:rPr>
        <w:t xml:space="preserve">het </w:t>
      </w:r>
      <w:r w:rsidRPr="0010346D">
        <w:rPr>
          <w:rFonts w:ascii="Verdana" w:hAnsi="Verdana"/>
          <w:sz w:val="18"/>
          <w:szCs w:val="18"/>
        </w:rPr>
        <w:t xml:space="preserve">geheel of gedeeltelijk buiten gebruik stellen van een boorgat </w:t>
      </w:r>
      <w:r w:rsidR="006810D3">
        <w:rPr>
          <w:rFonts w:ascii="Verdana" w:hAnsi="Verdana"/>
          <w:sz w:val="18"/>
          <w:szCs w:val="18"/>
        </w:rPr>
        <w:t xml:space="preserve">en verwijderen van het mijnbouwwerk </w:t>
      </w:r>
      <w:r w:rsidRPr="0010346D">
        <w:rPr>
          <w:rFonts w:ascii="Verdana" w:hAnsi="Verdana"/>
          <w:sz w:val="18"/>
          <w:szCs w:val="18"/>
        </w:rPr>
        <w:t xml:space="preserve">tijdens of na afloop van de looptijd van de </w:t>
      </w:r>
      <w:r w:rsidR="001A521C">
        <w:rPr>
          <w:rFonts w:ascii="Verdana" w:hAnsi="Verdana"/>
          <w:sz w:val="18"/>
          <w:szCs w:val="18"/>
        </w:rPr>
        <w:t>vervolg</w:t>
      </w:r>
      <w:r w:rsidRPr="0010346D">
        <w:rPr>
          <w:rFonts w:ascii="Verdana" w:hAnsi="Verdana"/>
          <w:sz w:val="18"/>
          <w:szCs w:val="18"/>
        </w:rPr>
        <w:t>vergunning</w:t>
      </w:r>
      <w:r w:rsidRPr="00150892">
        <w:rPr>
          <w:rFonts w:ascii="Verdana" w:hAnsi="Verdana"/>
          <w:sz w:val="18"/>
          <w:szCs w:val="18"/>
        </w:rPr>
        <w:t xml:space="preserve"> </w:t>
      </w:r>
      <w:r>
        <w:rPr>
          <w:rFonts w:ascii="Verdana" w:hAnsi="Verdana"/>
          <w:sz w:val="18"/>
          <w:szCs w:val="18"/>
        </w:rPr>
        <w:t>te dragen;</w:t>
      </w:r>
    </w:p>
    <w:p w14:paraId="546371BF" w14:textId="77777777" w:rsidR="008A348E" w:rsidRDefault="00150892" w:rsidP="008A348E">
      <w:pPr>
        <w:pStyle w:val="Lijstalinea"/>
        <w:numPr>
          <w:ilvl w:val="0"/>
          <w:numId w:val="10"/>
        </w:numPr>
        <w:spacing w:line="276" w:lineRule="auto"/>
        <w:rPr>
          <w:rFonts w:ascii="Verdana" w:hAnsi="Verdana"/>
          <w:sz w:val="18"/>
          <w:szCs w:val="18"/>
        </w:rPr>
      </w:pPr>
      <w:r w:rsidRPr="00150892">
        <w:rPr>
          <w:rFonts w:ascii="Verdana" w:hAnsi="Verdana"/>
          <w:sz w:val="18"/>
          <w:szCs w:val="18"/>
        </w:rPr>
        <w:t>afspraken tussen de aanvrager en de uitvoerder aardwarmte over het dragen van de kosten</w:t>
      </w:r>
      <w:r>
        <w:rPr>
          <w:rFonts w:ascii="Verdana" w:hAnsi="Verdana"/>
          <w:sz w:val="18"/>
          <w:szCs w:val="18"/>
        </w:rPr>
        <w:t xml:space="preserve"> </w:t>
      </w:r>
      <w:r w:rsidRPr="00150892">
        <w:rPr>
          <w:rFonts w:ascii="Verdana" w:hAnsi="Verdana"/>
          <w:sz w:val="18"/>
          <w:szCs w:val="18"/>
        </w:rPr>
        <w:t xml:space="preserve">van de bij de </w:t>
      </w:r>
      <w:r w:rsidR="00204271">
        <w:rPr>
          <w:rFonts w:ascii="Verdana" w:hAnsi="Verdana"/>
          <w:sz w:val="18"/>
          <w:szCs w:val="18"/>
        </w:rPr>
        <w:t>winning</w:t>
      </w:r>
      <w:r w:rsidRPr="00150892">
        <w:rPr>
          <w:rFonts w:ascii="Verdana" w:hAnsi="Verdana"/>
          <w:sz w:val="18"/>
          <w:szCs w:val="18"/>
        </w:rPr>
        <w:t xml:space="preserve"> behorende aansprakelijkheden, indien deze zijn gemaakt.</w:t>
      </w:r>
    </w:p>
    <w:p w14:paraId="749E4F61" w14:textId="77777777" w:rsidR="008A348E" w:rsidRPr="008A348E" w:rsidRDefault="00121F5E" w:rsidP="008A348E">
      <w:pPr>
        <w:pStyle w:val="Lijstalinea"/>
        <w:numPr>
          <w:ilvl w:val="1"/>
          <w:numId w:val="10"/>
        </w:numPr>
        <w:spacing w:line="276" w:lineRule="auto"/>
        <w:rPr>
          <w:rFonts w:ascii="Verdana" w:hAnsi="Verdana"/>
          <w:sz w:val="18"/>
          <w:szCs w:val="18"/>
        </w:rPr>
      </w:pPr>
      <w:r w:rsidRPr="008A348E">
        <w:rPr>
          <w:rFonts w:ascii="Verdana" w:hAnsi="Verdana" w:cstheme="minorHAnsi"/>
          <w:sz w:val="18"/>
          <w:szCs w:val="18"/>
        </w:rPr>
        <w:t>Beschrijving alle bij opsporing en winning behorende aansprakelijkheden (dit betreft niet de verwijderingskosten)</w:t>
      </w:r>
    </w:p>
    <w:p w14:paraId="510C3F54" w14:textId="77777777" w:rsidR="008A348E" w:rsidRPr="008A348E" w:rsidRDefault="00121F5E" w:rsidP="008A348E">
      <w:pPr>
        <w:pStyle w:val="Lijstalinea"/>
        <w:numPr>
          <w:ilvl w:val="1"/>
          <w:numId w:val="10"/>
        </w:numPr>
        <w:spacing w:line="276" w:lineRule="auto"/>
        <w:rPr>
          <w:rFonts w:ascii="Verdana" w:hAnsi="Verdana"/>
          <w:sz w:val="18"/>
          <w:szCs w:val="18"/>
        </w:rPr>
      </w:pPr>
      <w:r w:rsidRPr="008A348E">
        <w:rPr>
          <w:rFonts w:ascii="Verdana" w:hAnsi="Verdana" w:cstheme="minorHAnsi"/>
          <w:sz w:val="18"/>
          <w:szCs w:val="18"/>
        </w:rPr>
        <w:t>Beschrijving en onderbouwing kosten per aansprakelijkheid</w:t>
      </w:r>
    </w:p>
    <w:p w14:paraId="0FDA355F" w14:textId="75544CC0" w:rsidR="00121F5E" w:rsidRPr="008A348E" w:rsidRDefault="00121F5E" w:rsidP="008A348E">
      <w:pPr>
        <w:pStyle w:val="Lijstalinea"/>
        <w:numPr>
          <w:ilvl w:val="1"/>
          <w:numId w:val="10"/>
        </w:numPr>
        <w:spacing w:line="276" w:lineRule="auto"/>
        <w:rPr>
          <w:rFonts w:ascii="Verdana" w:hAnsi="Verdana"/>
          <w:sz w:val="18"/>
          <w:szCs w:val="18"/>
        </w:rPr>
      </w:pPr>
      <w:r w:rsidRPr="008A348E">
        <w:rPr>
          <w:rFonts w:ascii="Verdana" w:hAnsi="Verdana"/>
          <w:sz w:val="18"/>
          <w:szCs w:val="18"/>
        </w:rPr>
        <w:t xml:space="preserve">Beschrijving welke partij </w:t>
      </w:r>
      <w:proofErr w:type="spellStart"/>
      <w:r w:rsidRPr="008A348E">
        <w:rPr>
          <w:rFonts w:ascii="Verdana" w:hAnsi="Verdana"/>
          <w:sz w:val="18"/>
          <w:szCs w:val="18"/>
        </w:rPr>
        <w:t>kostendragend</w:t>
      </w:r>
      <w:proofErr w:type="spellEnd"/>
      <w:r w:rsidRPr="008A348E">
        <w:rPr>
          <w:rFonts w:ascii="Verdana" w:hAnsi="Verdana"/>
          <w:sz w:val="18"/>
          <w:szCs w:val="18"/>
        </w:rPr>
        <w:t xml:space="preserve"> is</w:t>
      </w:r>
      <w:r w:rsidR="008A348E">
        <w:rPr>
          <w:rFonts w:ascii="Verdana" w:hAnsi="Verdana"/>
          <w:sz w:val="18"/>
          <w:szCs w:val="18"/>
        </w:rPr>
        <w:t>.</w:t>
      </w:r>
    </w:p>
    <w:p w14:paraId="7E7D5433" w14:textId="0A0725E9" w:rsidR="006810D3" w:rsidRDefault="006810D3" w:rsidP="002E0111">
      <w:pPr>
        <w:spacing w:line="276" w:lineRule="auto"/>
        <w:rPr>
          <w:rFonts w:ascii="Verdana" w:hAnsi="Verdana"/>
          <w:sz w:val="18"/>
          <w:szCs w:val="18"/>
        </w:rPr>
      </w:pPr>
      <w:r w:rsidRPr="006810D3">
        <w:rPr>
          <w:rFonts w:ascii="Verdana" w:hAnsi="Verdana"/>
          <w:sz w:val="18"/>
          <w:szCs w:val="18"/>
        </w:rPr>
        <w:t xml:space="preserve">Verder dient de aanvrager van de </w:t>
      </w:r>
      <w:r w:rsidR="00204271">
        <w:rPr>
          <w:rFonts w:ascii="Verdana" w:hAnsi="Verdana"/>
          <w:sz w:val="18"/>
          <w:szCs w:val="18"/>
        </w:rPr>
        <w:t>vervolg</w:t>
      </w:r>
      <w:r w:rsidRPr="006810D3">
        <w:rPr>
          <w:rFonts w:ascii="Verdana" w:hAnsi="Verdana"/>
          <w:sz w:val="18"/>
          <w:szCs w:val="18"/>
        </w:rPr>
        <w:t xml:space="preserve">vergunning alle financiële documentatie te overleggen zoals vermeld in bijlage </w:t>
      </w:r>
      <w:r>
        <w:rPr>
          <w:rFonts w:ascii="Verdana" w:hAnsi="Verdana"/>
          <w:sz w:val="18"/>
          <w:szCs w:val="18"/>
        </w:rPr>
        <w:t>1</w:t>
      </w:r>
      <w:r w:rsidRPr="006810D3">
        <w:rPr>
          <w:rFonts w:ascii="Verdana" w:hAnsi="Verdana"/>
          <w:sz w:val="18"/>
          <w:szCs w:val="18"/>
        </w:rPr>
        <w:t>a van de Mijnbouwregeling</w:t>
      </w:r>
      <w:r>
        <w:rPr>
          <w:rFonts w:ascii="Verdana" w:hAnsi="Verdana"/>
          <w:sz w:val="18"/>
          <w:szCs w:val="18"/>
        </w:rPr>
        <w:t>:</w:t>
      </w:r>
    </w:p>
    <w:p w14:paraId="6EB761C6" w14:textId="11ADA96B" w:rsidR="00150892" w:rsidRDefault="0010346D" w:rsidP="002E0111">
      <w:pPr>
        <w:spacing w:line="276" w:lineRule="auto"/>
        <w:rPr>
          <w:rFonts w:ascii="Verdana" w:hAnsi="Verdana"/>
          <w:sz w:val="18"/>
          <w:szCs w:val="18"/>
        </w:rPr>
      </w:pPr>
      <w:r>
        <w:rPr>
          <w:rFonts w:ascii="Verdana" w:hAnsi="Verdana"/>
          <w:sz w:val="18"/>
          <w:szCs w:val="18"/>
        </w:rPr>
        <w:t>I</w:t>
      </w:r>
      <w:r w:rsidRPr="0010346D">
        <w:rPr>
          <w:rFonts w:ascii="Verdana" w:hAnsi="Verdana"/>
          <w:sz w:val="18"/>
          <w:szCs w:val="18"/>
        </w:rPr>
        <w:t>ndien de in de aanvraag aangegeven aardlagen zich geheel of gedeeltelijk bevinden onder een gebied dat is aangewezen voor de winning van drinkwater uit grondwater</w:t>
      </w:r>
      <w:r>
        <w:rPr>
          <w:rFonts w:ascii="Verdana" w:hAnsi="Verdana"/>
          <w:sz w:val="18"/>
          <w:szCs w:val="18"/>
        </w:rPr>
        <w:t>, dient de aanvraag aanvullend te bevatten:</w:t>
      </w:r>
    </w:p>
    <w:p w14:paraId="4A39A56E" w14:textId="652B8053" w:rsidR="0010346D" w:rsidRPr="00150892" w:rsidRDefault="0010346D" w:rsidP="002E0111">
      <w:pPr>
        <w:pStyle w:val="Lijstalinea"/>
        <w:numPr>
          <w:ilvl w:val="0"/>
          <w:numId w:val="11"/>
        </w:numPr>
        <w:spacing w:line="276" w:lineRule="auto"/>
        <w:rPr>
          <w:rFonts w:ascii="Verdana" w:hAnsi="Verdana"/>
          <w:sz w:val="18"/>
          <w:szCs w:val="18"/>
        </w:rPr>
      </w:pPr>
      <w:r w:rsidRPr="00150892">
        <w:rPr>
          <w:rFonts w:ascii="Verdana" w:hAnsi="Verdana"/>
          <w:sz w:val="18"/>
          <w:szCs w:val="18"/>
        </w:rPr>
        <w:t>een beschrijving van</w:t>
      </w:r>
      <w:r w:rsidR="00150892" w:rsidRPr="00150892">
        <w:rPr>
          <w:rFonts w:ascii="Verdana" w:hAnsi="Verdana"/>
          <w:sz w:val="18"/>
          <w:szCs w:val="18"/>
        </w:rPr>
        <w:t xml:space="preserve"> de mogelijkheid tot</w:t>
      </w:r>
      <w:r w:rsidRPr="00150892">
        <w:rPr>
          <w:rFonts w:ascii="Verdana" w:hAnsi="Verdana"/>
          <w:sz w:val="18"/>
          <w:szCs w:val="18"/>
        </w:rPr>
        <w:t xml:space="preserve"> het dragen van kosten voor het stellen van financiële zekerheid, anders dan bedoeld in de artikelen 46 en 47, ter dekking van de aansprakelijkheid voor de schade door verontreiniging van grondwater of bodem.</w:t>
      </w:r>
    </w:p>
    <w:p w14:paraId="38A21B65" w14:textId="77777777" w:rsidR="0010346D" w:rsidRDefault="0010346D" w:rsidP="002E0111">
      <w:pPr>
        <w:spacing w:line="276" w:lineRule="auto"/>
        <w:rPr>
          <w:rFonts w:ascii="Verdana" w:hAnsi="Verdana"/>
          <w:sz w:val="18"/>
          <w:szCs w:val="18"/>
        </w:rPr>
      </w:pPr>
    </w:p>
    <w:p w14:paraId="61BFE569" w14:textId="18994004" w:rsidR="005B0880" w:rsidRDefault="005B0880" w:rsidP="002E0111">
      <w:pPr>
        <w:spacing w:line="276" w:lineRule="auto"/>
        <w:rPr>
          <w:rFonts w:ascii="Verdana" w:hAnsi="Verdana"/>
          <w:sz w:val="18"/>
          <w:szCs w:val="18"/>
        </w:rPr>
      </w:pPr>
      <w:r>
        <w:rPr>
          <w:rFonts w:ascii="Verdana" w:hAnsi="Verdana"/>
          <w:sz w:val="18"/>
          <w:szCs w:val="18"/>
        </w:rPr>
        <w:br w:type="page"/>
      </w:r>
    </w:p>
    <w:p w14:paraId="28A18BC1" w14:textId="127F2679" w:rsidR="005B0880" w:rsidRDefault="005B0880" w:rsidP="00B72483">
      <w:pPr>
        <w:pStyle w:val="Kop1"/>
        <w:numPr>
          <w:ilvl w:val="0"/>
          <w:numId w:val="2"/>
        </w:numPr>
        <w:spacing w:line="276" w:lineRule="auto"/>
      </w:pPr>
      <w:bookmarkStart w:id="43" w:name="_Toc139008923"/>
      <w:r>
        <w:lastRenderedPageBreak/>
        <w:t xml:space="preserve">Warmte </w:t>
      </w:r>
      <w:r w:rsidR="00CD4C30">
        <w:t>aanbod en -</w:t>
      </w:r>
      <w:r>
        <w:t>afzet</w:t>
      </w:r>
      <w:bookmarkEnd w:id="43"/>
      <w:r w:rsidR="00B72483">
        <w:br/>
      </w:r>
    </w:p>
    <w:p w14:paraId="1442BC4D" w14:textId="4D4A34DC" w:rsidR="00CD4C30" w:rsidRDefault="00CD4C30" w:rsidP="00B72483">
      <w:pPr>
        <w:pStyle w:val="Kop2"/>
        <w:numPr>
          <w:ilvl w:val="1"/>
          <w:numId w:val="45"/>
        </w:numPr>
        <w:spacing w:line="276" w:lineRule="auto"/>
      </w:pPr>
      <w:bookmarkStart w:id="44" w:name="_Toc139008924"/>
      <w:r>
        <w:t>Warmteaanbod en -afzet</w:t>
      </w:r>
      <w:bookmarkEnd w:id="44"/>
    </w:p>
    <w:p w14:paraId="0EE3B11C" w14:textId="45A51B21" w:rsidR="00C67018" w:rsidRPr="00CD6C29" w:rsidRDefault="00CD4C30" w:rsidP="002E0111">
      <w:pPr>
        <w:spacing w:line="276" w:lineRule="auto"/>
        <w:rPr>
          <w:rFonts w:ascii="Verdana" w:hAnsi="Verdana"/>
          <w:sz w:val="18"/>
          <w:szCs w:val="18"/>
        </w:rPr>
      </w:pPr>
      <w:r>
        <w:rPr>
          <w:rFonts w:ascii="Verdana" w:hAnsi="Verdana" w:cstheme="minorHAnsi"/>
          <w:color w:val="000000"/>
          <w:sz w:val="18"/>
          <w:szCs w:val="18"/>
        </w:rPr>
        <w:t xml:space="preserve">De aanvraag bevat een beschrijving van </w:t>
      </w:r>
      <w:r w:rsidRPr="00FB10A1">
        <w:rPr>
          <w:rFonts w:ascii="Verdana" w:hAnsi="Verdana"/>
          <w:sz w:val="18"/>
          <w:szCs w:val="18"/>
        </w:rPr>
        <w:t>het doel, de omvang en de temperatuur van de voorgenomen afzet van warmte</w:t>
      </w:r>
      <w:r>
        <w:rPr>
          <w:rFonts w:ascii="Verdana" w:hAnsi="Verdana"/>
          <w:sz w:val="18"/>
          <w:szCs w:val="18"/>
        </w:rPr>
        <w:t xml:space="preserve">. </w:t>
      </w:r>
      <w:r w:rsidR="00EA41B3">
        <w:rPr>
          <w:rFonts w:ascii="Verdana" w:hAnsi="Verdana"/>
          <w:sz w:val="18"/>
          <w:szCs w:val="18"/>
        </w:rPr>
        <w:t>Voor het</w:t>
      </w:r>
      <w:r w:rsidRPr="00CD4C30">
        <w:rPr>
          <w:rFonts w:ascii="Verdana" w:hAnsi="Verdana"/>
          <w:sz w:val="18"/>
          <w:szCs w:val="18"/>
        </w:rPr>
        <w:t xml:space="preserve"> geothermisch systeem in het aangevraagde gebied wordt het verwachte geothermisch vermogen gegeven en de prognose onttrokken warmte per jaar in MWh en PJ. </w:t>
      </w:r>
      <w:r w:rsidR="00C67018" w:rsidRPr="00CD6C29">
        <w:rPr>
          <w:rFonts w:ascii="Verdana" w:hAnsi="Verdana"/>
          <w:sz w:val="18"/>
          <w:szCs w:val="18"/>
        </w:rPr>
        <w:t>Om zicht te krijgen op het warmtepotentieel in de ondergrond, dienen tenminste de volgende zaken te worden opgenomen in de aanvraag:</w:t>
      </w:r>
    </w:p>
    <w:p w14:paraId="500E26BC" w14:textId="77777777" w:rsidR="00C67018" w:rsidRPr="00CD6C29" w:rsidRDefault="00C67018" w:rsidP="002E0111">
      <w:pPr>
        <w:pStyle w:val="Lijstalinea"/>
        <w:numPr>
          <w:ilvl w:val="0"/>
          <w:numId w:val="11"/>
        </w:numPr>
        <w:spacing w:line="276" w:lineRule="auto"/>
        <w:rPr>
          <w:rFonts w:ascii="Verdana" w:hAnsi="Verdana"/>
          <w:sz w:val="18"/>
          <w:szCs w:val="18"/>
        </w:rPr>
      </w:pPr>
      <w:r w:rsidRPr="00CD6C29">
        <w:rPr>
          <w:rFonts w:ascii="Verdana" w:hAnsi="Verdana"/>
          <w:sz w:val="18"/>
          <w:szCs w:val="18"/>
        </w:rPr>
        <w:t>een onderbouwing van de hoeveelheid potentieel te winnen aardwarmte in het aangevraagde gebied bij een waarschijnlijkheid van 50 procent en 90 procent</w:t>
      </w:r>
      <w:r>
        <w:rPr>
          <w:rFonts w:ascii="Verdana" w:hAnsi="Verdana"/>
          <w:sz w:val="18"/>
          <w:szCs w:val="18"/>
        </w:rPr>
        <w:t xml:space="preserve">, </w:t>
      </w:r>
      <w:r w:rsidRPr="004017F0">
        <w:rPr>
          <w:rFonts w:ascii="Verdana" w:hAnsi="Verdana"/>
          <w:sz w:val="18"/>
          <w:szCs w:val="18"/>
        </w:rPr>
        <w:t>en de daarbij gehanteerde onzekerheidsanalyses</w:t>
      </w:r>
      <w:r w:rsidRPr="00CD6C29">
        <w:rPr>
          <w:rFonts w:ascii="Verdana" w:hAnsi="Verdana"/>
          <w:sz w:val="18"/>
          <w:szCs w:val="18"/>
        </w:rPr>
        <w:t>;</w:t>
      </w:r>
    </w:p>
    <w:p w14:paraId="49F0D08A" w14:textId="77777777" w:rsidR="00C67018" w:rsidRPr="00CD6C29" w:rsidRDefault="00C67018" w:rsidP="002E0111">
      <w:pPr>
        <w:pStyle w:val="Lijstalinea"/>
        <w:numPr>
          <w:ilvl w:val="0"/>
          <w:numId w:val="11"/>
        </w:numPr>
        <w:spacing w:line="276" w:lineRule="auto"/>
        <w:rPr>
          <w:rFonts w:ascii="Verdana" w:hAnsi="Verdana"/>
          <w:sz w:val="18"/>
          <w:szCs w:val="18"/>
        </w:rPr>
      </w:pPr>
      <w:r w:rsidRPr="00CD6C29">
        <w:rPr>
          <w:rFonts w:ascii="Verdana" w:hAnsi="Verdana"/>
          <w:sz w:val="18"/>
          <w:szCs w:val="18"/>
        </w:rPr>
        <w:t>de vermogensverwachtingscurve;</w:t>
      </w:r>
    </w:p>
    <w:p w14:paraId="367D1A98" w14:textId="77777777" w:rsidR="00C67018" w:rsidRPr="00CD6C29" w:rsidRDefault="00C67018" w:rsidP="002E0111">
      <w:pPr>
        <w:pStyle w:val="Lijstalinea"/>
        <w:numPr>
          <w:ilvl w:val="0"/>
          <w:numId w:val="11"/>
        </w:numPr>
        <w:spacing w:line="276" w:lineRule="auto"/>
        <w:rPr>
          <w:rFonts w:ascii="Verdana" w:hAnsi="Verdana"/>
          <w:sz w:val="18"/>
          <w:szCs w:val="18"/>
        </w:rPr>
      </w:pPr>
      <w:r w:rsidRPr="00CD6C29">
        <w:rPr>
          <w:rFonts w:ascii="Verdana" w:hAnsi="Verdana"/>
          <w:sz w:val="18"/>
          <w:szCs w:val="18"/>
        </w:rPr>
        <w:t>het beoogde aantal vollasturen.</w:t>
      </w:r>
    </w:p>
    <w:p w14:paraId="7BEBFC5E" w14:textId="01277668" w:rsidR="00CD4C30" w:rsidRPr="00CD4C30" w:rsidRDefault="00CD4C30" w:rsidP="002E0111">
      <w:pPr>
        <w:spacing w:line="276" w:lineRule="auto"/>
        <w:rPr>
          <w:rFonts w:ascii="Verdana" w:hAnsi="Verdana"/>
          <w:sz w:val="18"/>
          <w:szCs w:val="18"/>
        </w:rPr>
      </w:pPr>
      <w:r>
        <w:rPr>
          <w:rFonts w:ascii="Verdana" w:hAnsi="Verdana"/>
          <w:sz w:val="18"/>
          <w:szCs w:val="18"/>
        </w:rPr>
        <w:t xml:space="preserve">Verder dient een figuur te worden opgenomen die bevat: </w:t>
      </w:r>
    </w:p>
    <w:p w14:paraId="273DA354" w14:textId="6DDFD025" w:rsidR="00CD4C30" w:rsidRPr="00CD4C30" w:rsidRDefault="00CD4C30" w:rsidP="002E0111">
      <w:pPr>
        <w:pStyle w:val="Lijstalinea"/>
        <w:numPr>
          <w:ilvl w:val="0"/>
          <w:numId w:val="19"/>
        </w:numPr>
        <w:spacing w:line="276" w:lineRule="auto"/>
        <w:rPr>
          <w:rFonts w:ascii="Verdana" w:hAnsi="Verdana"/>
          <w:sz w:val="18"/>
          <w:szCs w:val="18"/>
        </w:rPr>
      </w:pPr>
      <w:r>
        <w:rPr>
          <w:rFonts w:ascii="Verdana" w:hAnsi="Verdana"/>
          <w:sz w:val="18"/>
          <w:szCs w:val="18"/>
        </w:rPr>
        <w:t>Een topografische kaart van het a</w:t>
      </w:r>
      <w:r w:rsidRPr="00CD4C30">
        <w:rPr>
          <w:rFonts w:ascii="Verdana" w:hAnsi="Verdana"/>
          <w:sz w:val="18"/>
          <w:szCs w:val="18"/>
        </w:rPr>
        <w:t>angevraagde gebied.</w:t>
      </w:r>
    </w:p>
    <w:p w14:paraId="02AF86B1" w14:textId="77777777" w:rsidR="00CD4C30" w:rsidRPr="00CD4C30" w:rsidRDefault="00CD4C30" w:rsidP="002E0111">
      <w:pPr>
        <w:pStyle w:val="Lijstalinea"/>
        <w:numPr>
          <w:ilvl w:val="0"/>
          <w:numId w:val="19"/>
        </w:numPr>
        <w:spacing w:line="276" w:lineRule="auto"/>
        <w:rPr>
          <w:rFonts w:ascii="Verdana" w:hAnsi="Verdana"/>
          <w:sz w:val="18"/>
          <w:szCs w:val="18"/>
        </w:rPr>
      </w:pPr>
      <w:proofErr w:type="spellStart"/>
      <w:r w:rsidRPr="00CD4C30">
        <w:rPr>
          <w:rFonts w:ascii="Verdana" w:hAnsi="Verdana"/>
          <w:sz w:val="18"/>
          <w:szCs w:val="18"/>
        </w:rPr>
        <w:t>Grid</w:t>
      </w:r>
      <w:proofErr w:type="spellEnd"/>
      <w:r w:rsidRPr="00CD4C30">
        <w:rPr>
          <w:rFonts w:ascii="Verdana" w:hAnsi="Verdana"/>
          <w:sz w:val="18"/>
          <w:szCs w:val="18"/>
        </w:rPr>
        <w:t xml:space="preserve"> met geothermisch vermogen (met referentie naar het geologisch rapport in Bijlage X).</w:t>
      </w:r>
    </w:p>
    <w:p w14:paraId="22CED81E" w14:textId="5D175BF9" w:rsidR="00CD4C30" w:rsidRPr="00CD4C30" w:rsidRDefault="00CD4C30" w:rsidP="002E0111">
      <w:pPr>
        <w:pStyle w:val="Lijstalinea"/>
        <w:numPr>
          <w:ilvl w:val="0"/>
          <w:numId w:val="19"/>
        </w:numPr>
        <w:spacing w:line="276" w:lineRule="auto"/>
        <w:rPr>
          <w:rFonts w:ascii="Verdana" w:hAnsi="Verdana"/>
          <w:sz w:val="18"/>
          <w:szCs w:val="18"/>
        </w:rPr>
      </w:pPr>
      <w:r w:rsidRPr="00CD4C30">
        <w:rPr>
          <w:rFonts w:ascii="Verdana" w:hAnsi="Verdana"/>
          <w:sz w:val="18"/>
          <w:szCs w:val="18"/>
        </w:rPr>
        <w:t xml:space="preserve">Eventuele oppervlakte- en/of einddieptelocaties van </w:t>
      </w:r>
      <w:r w:rsidR="005049A0">
        <w:rPr>
          <w:rFonts w:ascii="Verdana" w:hAnsi="Verdana"/>
          <w:sz w:val="18"/>
          <w:szCs w:val="18"/>
        </w:rPr>
        <w:t xml:space="preserve">de </w:t>
      </w:r>
      <w:r w:rsidRPr="00CD4C30">
        <w:rPr>
          <w:rFonts w:ascii="Verdana" w:hAnsi="Verdana"/>
          <w:sz w:val="18"/>
          <w:szCs w:val="18"/>
        </w:rPr>
        <w:t>geothermische putten.</w:t>
      </w:r>
    </w:p>
    <w:p w14:paraId="2404A159" w14:textId="7CC9B8BA" w:rsidR="00CD4C30" w:rsidRPr="00CD4C30" w:rsidRDefault="00CD4C30" w:rsidP="002E0111">
      <w:pPr>
        <w:spacing w:line="276" w:lineRule="auto"/>
        <w:rPr>
          <w:rFonts w:ascii="Verdana" w:hAnsi="Verdana"/>
          <w:sz w:val="18"/>
          <w:szCs w:val="18"/>
        </w:rPr>
      </w:pPr>
      <w:r>
        <w:rPr>
          <w:rFonts w:ascii="Verdana" w:hAnsi="Verdana"/>
          <w:sz w:val="18"/>
          <w:szCs w:val="18"/>
        </w:rPr>
        <w:t xml:space="preserve">In de aanvraag dient te worden beschreven </w:t>
      </w:r>
      <w:r w:rsidRPr="00CD4C30">
        <w:rPr>
          <w:rFonts w:ascii="Verdana" w:hAnsi="Verdana"/>
          <w:sz w:val="18"/>
          <w:szCs w:val="18"/>
        </w:rPr>
        <w:t xml:space="preserve">aan hoeveel procent van de warmtevraag beoogd wordt te voldoen door toekomstige winning van aardwarmte </w:t>
      </w:r>
      <w:r>
        <w:rPr>
          <w:rFonts w:ascii="Verdana" w:hAnsi="Verdana"/>
          <w:sz w:val="18"/>
          <w:szCs w:val="18"/>
        </w:rPr>
        <w:t xml:space="preserve">binnen de </w:t>
      </w:r>
      <w:r w:rsidR="005049A0">
        <w:rPr>
          <w:rFonts w:ascii="Verdana" w:hAnsi="Verdana"/>
          <w:sz w:val="18"/>
          <w:szCs w:val="18"/>
        </w:rPr>
        <w:t>vervolg</w:t>
      </w:r>
      <w:r>
        <w:rPr>
          <w:rFonts w:ascii="Verdana" w:hAnsi="Verdana"/>
          <w:sz w:val="18"/>
          <w:szCs w:val="18"/>
        </w:rPr>
        <w:t>vergunning</w:t>
      </w:r>
      <w:r w:rsidRPr="00CD4C30">
        <w:rPr>
          <w:rFonts w:ascii="Verdana" w:hAnsi="Verdana"/>
          <w:sz w:val="18"/>
          <w:szCs w:val="18"/>
        </w:rPr>
        <w:t xml:space="preserve">. Hierbij wordt aangegeven of de beoogde afname door huishoudens, industrie of glastuinbouw zal zijn. </w:t>
      </w:r>
    </w:p>
    <w:p w14:paraId="65F6DAB6" w14:textId="46D1A8E5" w:rsidR="002F46E0" w:rsidRDefault="00CD4C30" w:rsidP="002E0111">
      <w:pPr>
        <w:spacing w:line="276" w:lineRule="auto"/>
        <w:rPr>
          <w:rFonts w:ascii="Verdana" w:hAnsi="Verdana"/>
          <w:sz w:val="18"/>
          <w:szCs w:val="18"/>
        </w:rPr>
      </w:pPr>
      <w:r w:rsidRPr="00CD4C30">
        <w:rPr>
          <w:rFonts w:ascii="Verdana" w:hAnsi="Verdana"/>
          <w:sz w:val="18"/>
          <w:szCs w:val="18"/>
        </w:rPr>
        <w:t xml:space="preserve">Er </w:t>
      </w:r>
      <w:r w:rsidR="002F46E0" w:rsidRPr="00CD4C30">
        <w:rPr>
          <w:rFonts w:ascii="Verdana" w:hAnsi="Verdana"/>
          <w:sz w:val="18"/>
          <w:szCs w:val="18"/>
        </w:rPr>
        <w:t xml:space="preserve">dienen warmteleveringsovereenkomsten die de aanvrager heeft gesloten met de beoogde </w:t>
      </w:r>
      <w:r w:rsidR="002F46E0" w:rsidRPr="00AF17DD">
        <w:rPr>
          <w:rFonts w:ascii="Verdana" w:hAnsi="Verdana"/>
          <w:sz w:val="18"/>
          <w:szCs w:val="18"/>
        </w:rPr>
        <w:t xml:space="preserve">afnemers te worden bijgesloten bij de aanvraag </w:t>
      </w:r>
      <w:r w:rsidR="005049A0" w:rsidRPr="00AF17DD">
        <w:rPr>
          <w:rFonts w:ascii="Verdana" w:hAnsi="Verdana"/>
          <w:sz w:val="18"/>
          <w:szCs w:val="18"/>
        </w:rPr>
        <w:t>vervolg</w:t>
      </w:r>
      <w:r w:rsidR="002F46E0" w:rsidRPr="00AF17DD">
        <w:rPr>
          <w:rFonts w:ascii="Verdana" w:hAnsi="Verdana"/>
          <w:sz w:val="18"/>
          <w:szCs w:val="18"/>
        </w:rPr>
        <w:t xml:space="preserve">vergunning. </w:t>
      </w:r>
      <w:r w:rsidRPr="00AF17DD">
        <w:rPr>
          <w:rFonts w:ascii="Verdana" w:hAnsi="Verdana"/>
          <w:sz w:val="18"/>
          <w:szCs w:val="18"/>
        </w:rPr>
        <w:t xml:space="preserve">Deze documenten worden als </w:t>
      </w:r>
      <w:r w:rsidR="00AF17DD" w:rsidRPr="00AF17DD">
        <w:rPr>
          <w:rFonts w:ascii="Verdana" w:hAnsi="Verdana"/>
          <w:sz w:val="18"/>
          <w:szCs w:val="18"/>
        </w:rPr>
        <w:t>(indien van toepassing vertrouwelijke)</w:t>
      </w:r>
      <w:r w:rsidR="00AF17DD">
        <w:rPr>
          <w:rFonts w:ascii="Verdana" w:hAnsi="Verdana"/>
          <w:sz w:val="18"/>
          <w:szCs w:val="18"/>
        </w:rPr>
        <w:t xml:space="preserve"> </w:t>
      </w:r>
      <w:r w:rsidRPr="00CD4C30">
        <w:rPr>
          <w:rFonts w:ascii="Verdana" w:hAnsi="Verdana"/>
          <w:sz w:val="18"/>
          <w:szCs w:val="18"/>
        </w:rPr>
        <w:t>bijlage meegestuurd</w:t>
      </w:r>
      <w:r>
        <w:rPr>
          <w:rFonts w:ascii="Verdana" w:hAnsi="Verdana"/>
          <w:sz w:val="18"/>
          <w:szCs w:val="18"/>
        </w:rPr>
        <w:t xml:space="preserve"> bij de aanvraag </w:t>
      </w:r>
      <w:r w:rsidR="005049A0">
        <w:rPr>
          <w:rFonts w:ascii="Verdana" w:hAnsi="Verdana"/>
          <w:sz w:val="18"/>
          <w:szCs w:val="18"/>
        </w:rPr>
        <w:t>vervolg</w:t>
      </w:r>
      <w:r>
        <w:rPr>
          <w:rFonts w:ascii="Verdana" w:hAnsi="Verdana"/>
          <w:sz w:val="18"/>
          <w:szCs w:val="18"/>
        </w:rPr>
        <w:t>vergunning</w:t>
      </w:r>
      <w:r w:rsidRPr="00CD4C30">
        <w:rPr>
          <w:rFonts w:ascii="Verdana" w:hAnsi="Verdana"/>
          <w:sz w:val="18"/>
          <w:szCs w:val="18"/>
        </w:rPr>
        <w:t>.</w:t>
      </w:r>
    </w:p>
    <w:p w14:paraId="5E730425" w14:textId="2D802985" w:rsidR="00C67018" w:rsidRDefault="00C67018" w:rsidP="00B72483">
      <w:pPr>
        <w:pStyle w:val="Kop2"/>
        <w:numPr>
          <w:ilvl w:val="1"/>
          <w:numId w:val="45"/>
        </w:numPr>
        <w:spacing w:line="276" w:lineRule="auto"/>
      </w:pPr>
      <w:bookmarkStart w:id="45" w:name="_Toc139008925"/>
      <w:r>
        <w:t>Warmtetransport</w:t>
      </w:r>
      <w:bookmarkEnd w:id="45"/>
    </w:p>
    <w:p w14:paraId="1BBF8B6B" w14:textId="390B6ECC" w:rsidR="00C67018" w:rsidRPr="00C67018" w:rsidRDefault="00C67018" w:rsidP="002E0111">
      <w:pPr>
        <w:spacing w:line="276" w:lineRule="auto"/>
        <w:rPr>
          <w:rFonts w:ascii="Verdana" w:hAnsi="Verdana"/>
          <w:sz w:val="18"/>
          <w:szCs w:val="18"/>
        </w:rPr>
      </w:pPr>
      <w:r w:rsidRPr="00C67018">
        <w:rPr>
          <w:rFonts w:ascii="Verdana" w:hAnsi="Verdana"/>
          <w:sz w:val="18"/>
          <w:szCs w:val="18"/>
        </w:rPr>
        <w:t xml:space="preserve">In deze paragraaf wordt uiteengezet </w:t>
      </w:r>
      <w:r w:rsidR="005049A0">
        <w:rPr>
          <w:rFonts w:ascii="Verdana" w:hAnsi="Verdana"/>
          <w:sz w:val="18"/>
          <w:szCs w:val="18"/>
        </w:rPr>
        <w:t>hoe de</w:t>
      </w:r>
      <w:r w:rsidRPr="00C67018">
        <w:rPr>
          <w:rFonts w:ascii="Verdana" w:hAnsi="Verdana"/>
          <w:sz w:val="18"/>
          <w:szCs w:val="18"/>
        </w:rPr>
        <w:t xml:space="preserve"> warmtelevering </w:t>
      </w:r>
      <w:r w:rsidR="005049A0">
        <w:rPr>
          <w:rFonts w:ascii="Verdana" w:hAnsi="Verdana"/>
          <w:sz w:val="18"/>
          <w:szCs w:val="18"/>
        </w:rPr>
        <w:t>plaats zal vinden</w:t>
      </w:r>
      <w:r w:rsidRPr="00C67018">
        <w:rPr>
          <w:rFonts w:ascii="Verdana" w:hAnsi="Verdana"/>
          <w:sz w:val="18"/>
          <w:szCs w:val="18"/>
        </w:rPr>
        <w:t>. Hierbij wordt gerefereerd naar Figuur X:</w:t>
      </w:r>
    </w:p>
    <w:p w14:paraId="1E543E7F" w14:textId="5D798004" w:rsidR="00C67018" w:rsidRPr="00C67018" w:rsidRDefault="00C67018" w:rsidP="002E0111">
      <w:pPr>
        <w:pStyle w:val="Lijstalinea"/>
        <w:spacing w:line="276" w:lineRule="auto"/>
        <w:rPr>
          <w:rFonts w:ascii="Verdana" w:hAnsi="Verdana"/>
          <w:sz w:val="18"/>
          <w:szCs w:val="18"/>
        </w:rPr>
      </w:pPr>
      <w:r w:rsidRPr="00C67018">
        <w:rPr>
          <w:noProof/>
          <w:sz w:val="20"/>
          <w:szCs w:val="20"/>
        </w:rPr>
        <mc:AlternateContent>
          <mc:Choice Requires="wps">
            <w:drawing>
              <wp:anchor distT="0" distB="0" distL="114300" distR="114300" simplePos="0" relativeHeight="251662336" behindDoc="0" locked="0" layoutInCell="1" allowOverlap="1" wp14:anchorId="71BC3A28" wp14:editId="19311443">
                <wp:simplePos x="0" y="0"/>
                <wp:positionH relativeFrom="margin">
                  <wp:align>left</wp:align>
                </wp:positionH>
                <wp:positionV relativeFrom="paragraph">
                  <wp:posOffset>17780</wp:posOffset>
                </wp:positionV>
                <wp:extent cx="6048375" cy="4762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6048375" cy="476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93AEA" id="Rectangle 13" o:spid="_x0000_s1026" style="position:absolute;margin-left:0;margin-top:1.4pt;width:476.25pt;height:3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" filled="f" strokecolor="black [3213]" strokeweight="1pt">
                <w10:wrap anchorx="margin"/>
              </v:rect>
            </w:pict>
          </mc:Fallback>
        </mc:AlternateContent>
      </w:r>
    </w:p>
    <w:p w14:paraId="1CDBE583" w14:textId="77777777" w:rsidR="00C67018" w:rsidRPr="00C67018" w:rsidRDefault="00C67018" w:rsidP="002E0111">
      <w:pPr>
        <w:spacing w:line="276" w:lineRule="auto"/>
        <w:rPr>
          <w:rFonts w:ascii="Verdana" w:hAnsi="Verdana"/>
          <w:i/>
          <w:iCs/>
          <w:sz w:val="18"/>
          <w:szCs w:val="18"/>
        </w:rPr>
      </w:pPr>
    </w:p>
    <w:p w14:paraId="20EE5193" w14:textId="31797DCD" w:rsidR="00C67018" w:rsidRPr="00C67018" w:rsidRDefault="00C67018" w:rsidP="002E0111">
      <w:pPr>
        <w:spacing w:line="276" w:lineRule="auto"/>
        <w:rPr>
          <w:rFonts w:ascii="Verdana" w:hAnsi="Verdana"/>
          <w:i/>
          <w:iCs/>
          <w:sz w:val="18"/>
          <w:szCs w:val="18"/>
        </w:rPr>
      </w:pPr>
      <w:r w:rsidRPr="00C67018">
        <w:rPr>
          <w:rFonts w:ascii="Verdana" w:hAnsi="Verdana"/>
          <w:i/>
          <w:iCs/>
          <w:sz w:val="18"/>
          <w:szCs w:val="18"/>
        </w:rPr>
        <w:t>Figuur X. Topografische kaart met ligging aangevraagde gebied en bestaande (en eventueel te realiseren) warmtenetten.</w:t>
      </w:r>
    </w:p>
    <w:p w14:paraId="516A59D0" w14:textId="6FA31C7E" w:rsidR="00CD6C29" w:rsidRDefault="00CD6C29" w:rsidP="002E0111">
      <w:pPr>
        <w:spacing w:line="276" w:lineRule="auto"/>
        <w:rPr>
          <w:rFonts w:ascii="Verdana" w:eastAsia="Times New Roman" w:hAnsi="Verdana" w:cstheme="minorHAnsi"/>
          <w:color w:val="000000"/>
          <w:sz w:val="18"/>
          <w:szCs w:val="18"/>
          <w:lang w:eastAsia="nl-NL"/>
        </w:rPr>
      </w:pPr>
      <w:r>
        <w:rPr>
          <w:rFonts w:ascii="Verdana" w:hAnsi="Verdana" w:cstheme="minorHAnsi"/>
          <w:color w:val="000000"/>
          <w:sz w:val="18"/>
          <w:szCs w:val="18"/>
        </w:rPr>
        <w:br w:type="page"/>
      </w:r>
    </w:p>
    <w:p w14:paraId="6D9B4BAB" w14:textId="67C3948A" w:rsidR="00C569DB" w:rsidRDefault="005F50AE" w:rsidP="002E0111">
      <w:pPr>
        <w:pStyle w:val="Kop1"/>
        <w:spacing w:line="276" w:lineRule="auto"/>
      </w:pPr>
      <w:bookmarkStart w:id="46" w:name="_Toc139008926"/>
      <w:r>
        <w:lastRenderedPageBreak/>
        <w:t>Referenties</w:t>
      </w:r>
      <w:bookmarkEnd w:id="46"/>
    </w:p>
    <w:p w14:paraId="552658B5" w14:textId="3B260B25" w:rsidR="005F50AE" w:rsidRDefault="005F50AE" w:rsidP="002E0111">
      <w:pPr>
        <w:spacing w:line="276" w:lineRule="auto"/>
      </w:pPr>
      <w:r>
        <w:br w:type="page"/>
      </w:r>
    </w:p>
    <w:p w14:paraId="53EAECBA" w14:textId="50BC72E3" w:rsidR="00CD6C29" w:rsidRDefault="00C569DB" w:rsidP="002E0111">
      <w:pPr>
        <w:pStyle w:val="Kop1"/>
        <w:spacing w:line="276" w:lineRule="auto"/>
      </w:pPr>
      <w:bookmarkStart w:id="47" w:name="_Toc139008927"/>
      <w:r>
        <w:lastRenderedPageBreak/>
        <w:t>Bijlagen</w:t>
      </w:r>
      <w:bookmarkEnd w:id="47"/>
      <w:r w:rsidR="001E312A">
        <w:br/>
      </w:r>
    </w:p>
    <w:p w14:paraId="2BC8A9EF" w14:textId="4C2BFB95" w:rsidR="001125B0" w:rsidRDefault="001125B0" w:rsidP="002E0111">
      <w:pPr>
        <w:pStyle w:val="Kop2"/>
        <w:numPr>
          <w:ilvl w:val="0"/>
          <w:numId w:val="20"/>
        </w:numPr>
        <w:spacing w:line="276" w:lineRule="auto"/>
      </w:pPr>
      <w:bookmarkStart w:id="48" w:name="_Toc130557681"/>
      <w:bookmarkStart w:id="49" w:name="_Toc139008928"/>
      <w:r>
        <w:t>Bijlage X. Gegevens conform bijlage 1a Mijnbouwregeling</w:t>
      </w:r>
      <w:bookmarkEnd w:id="48"/>
      <w:bookmarkEnd w:id="49"/>
    </w:p>
    <w:p w14:paraId="0CB7BFC1" w14:textId="7C6E3A8A" w:rsidR="00C569DB" w:rsidRDefault="00C569DB" w:rsidP="002E0111">
      <w:pPr>
        <w:pStyle w:val="Kop2"/>
        <w:numPr>
          <w:ilvl w:val="0"/>
          <w:numId w:val="20"/>
        </w:numPr>
        <w:spacing w:line="276" w:lineRule="auto"/>
      </w:pPr>
      <w:bookmarkStart w:id="50" w:name="_Toc139008929"/>
      <w:r w:rsidRPr="000A0E1F">
        <w:t xml:space="preserve">Bijlage X. Geologische </w:t>
      </w:r>
      <w:r>
        <w:t>r</w:t>
      </w:r>
      <w:r w:rsidRPr="000A0E1F">
        <w:t>apportage</w:t>
      </w:r>
      <w:bookmarkEnd w:id="50"/>
    </w:p>
    <w:p w14:paraId="0043F75B" w14:textId="3E2FCD8F" w:rsidR="00C569DB" w:rsidRDefault="00C569DB" w:rsidP="002E0111">
      <w:pPr>
        <w:pStyle w:val="Kop2"/>
        <w:numPr>
          <w:ilvl w:val="0"/>
          <w:numId w:val="20"/>
        </w:numPr>
        <w:spacing w:line="276" w:lineRule="auto"/>
      </w:pPr>
      <w:bookmarkStart w:id="51" w:name="_Toc139008930"/>
      <w:r>
        <w:t>Bijlage X. Gedetailleerd</w:t>
      </w:r>
      <w:r w:rsidR="001E312A">
        <w:t>e</w:t>
      </w:r>
      <w:r w:rsidR="001A1969">
        <w:t xml:space="preserve"> plan</w:t>
      </w:r>
      <w:r w:rsidR="001E312A">
        <w:t>ning</w:t>
      </w:r>
      <w:r w:rsidR="001A1969">
        <w:t xml:space="preserve"> voor wijze van winning</w:t>
      </w:r>
      <w:bookmarkEnd w:id="51"/>
    </w:p>
    <w:p w14:paraId="4A74FFED" w14:textId="3786025D" w:rsidR="00C569DB" w:rsidRDefault="00C569DB" w:rsidP="002E0111">
      <w:pPr>
        <w:pStyle w:val="Kop2"/>
        <w:numPr>
          <w:ilvl w:val="0"/>
          <w:numId w:val="20"/>
        </w:numPr>
        <w:spacing w:line="276" w:lineRule="auto"/>
      </w:pPr>
      <w:bookmarkStart w:id="52" w:name="_Toc139008931"/>
      <w:r>
        <w:t>Bijlage X. Schematische putconfiguraties</w:t>
      </w:r>
      <w:bookmarkEnd w:id="52"/>
    </w:p>
    <w:p w14:paraId="2B157C35" w14:textId="3FC8780A" w:rsidR="001125B0" w:rsidRPr="001125B0" w:rsidRDefault="001125B0" w:rsidP="001125B0">
      <w:pPr>
        <w:pStyle w:val="Kop2"/>
        <w:numPr>
          <w:ilvl w:val="0"/>
          <w:numId w:val="20"/>
        </w:numPr>
      </w:pPr>
      <w:bookmarkStart w:id="53" w:name="_Toc136004057"/>
      <w:bookmarkStart w:id="54" w:name="_Toc139008932"/>
      <w:r>
        <w:t>Bijlage X. Deviatietabellen van de putten</w:t>
      </w:r>
      <w:bookmarkEnd w:id="53"/>
      <w:bookmarkEnd w:id="54"/>
    </w:p>
    <w:p w14:paraId="6BF2BDCE" w14:textId="145A8CA1" w:rsidR="005F50AE" w:rsidRDefault="00C569DB" w:rsidP="002E0111">
      <w:pPr>
        <w:pStyle w:val="Kop2"/>
        <w:numPr>
          <w:ilvl w:val="0"/>
          <w:numId w:val="20"/>
        </w:numPr>
        <w:spacing w:line="276" w:lineRule="auto"/>
      </w:pPr>
      <w:bookmarkStart w:id="55" w:name="_Toc139008933"/>
      <w:r>
        <w:t>Bijlage X. S</w:t>
      </w:r>
      <w:r w:rsidR="00EA41B3">
        <w:t>D</w:t>
      </w:r>
      <w:r>
        <w:t>RA rapportage</w:t>
      </w:r>
      <w:bookmarkEnd w:id="55"/>
    </w:p>
    <w:p w14:paraId="0B55A43D" w14:textId="1B38D4E4" w:rsidR="00742BD8" w:rsidRPr="00742BD8" w:rsidRDefault="00742BD8" w:rsidP="00742BD8">
      <w:pPr>
        <w:pStyle w:val="Kop2"/>
        <w:numPr>
          <w:ilvl w:val="0"/>
          <w:numId w:val="20"/>
        </w:numPr>
      </w:pPr>
      <w:bookmarkStart w:id="56" w:name="_Toc139008934"/>
      <w:r>
        <w:t xml:space="preserve">Bijlage X. </w:t>
      </w:r>
      <w:proofErr w:type="spellStart"/>
      <w:r>
        <w:t>Geomechanische</w:t>
      </w:r>
      <w:proofErr w:type="spellEnd"/>
      <w:r>
        <w:t xml:space="preserve"> beschrijving afsluitende lagen</w:t>
      </w:r>
      <w:bookmarkEnd w:id="56"/>
    </w:p>
    <w:p w14:paraId="1DAB5F08" w14:textId="6D4DF782" w:rsidR="005F50AE" w:rsidRDefault="00C569DB" w:rsidP="00121F5E">
      <w:pPr>
        <w:pStyle w:val="Kop2"/>
        <w:numPr>
          <w:ilvl w:val="0"/>
          <w:numId w:val="20"/>
        </w:numPr>
        <w:spacing w:line="276" w:lineRule="auto"/>
      </w:pPr>
      <w:bookmarkStart w:id="57" w:name="_Toc139008935"/>
      <w:r>
        <w:t xml:space="preserve">Bijlage X. </w:t>
      </w:r>
      <w:r w:rsidR="001125B0">
        <w:t>SDRA rapportage met indien van toepassing locatie specifieke SHA rapportage</w:t>
      </w:r>
      <w:bookmarkEnd w:id="57"/>
    </w:p>
    <w:p w14:paraId="39557446" w14:textId="03C01EE7" w:rsidR="00121F5E" w:rsidRPr="00C760B4" w:rsidRDefault="005F50AE" w:rsidP="001125B0">
      <w:pPr>
        <w:pStyle w:val="Kop2"/>
        <w:numPr>
          <w:ilvl w:val="0"/>
          <w:numId w:val="20"/>
        </w:numPr>
        <w:spacing w:line="276" w:lineRule="auto"/>
      </w:pPr>
      <w:bookmarkStart w:id="58" w:name="_Toc139008936"/>
      <w:r>
        <w:t>Bijlage X. Communicatieplan</w:t>
      </w:r>
      <w:bookmarkStart w:id="59" w:name="_Hlk136006467"/>
      <w:bookmarkEnd w:id="58"/>
    </w:p>
    <w:p w14:paraId="1E5A78B9" w14:textId="3209117C" w:rsidR="00121F5E" w:rsidRDefault="00121F5E" w:rsidP="00AF17DD">
      <w:pPr>
        <w:pStyle w:val="Kop2"/>
        <w:numPr>
          <w:ilvl w:val="0"/>
          <w:numId w:val="20"/>
        </w:numPr>
        <w:spacing w:line="276" w:lineRule="auto"/>
      </w:pPr>
      <w:bookmarkStart w:id="60" w:name="_Toc130557682"/>
      <w:bookmarkStart w:id="61" w:name="_Toc139008937"/>
      <w:bookmarkEnd w:id="59"/>
      <w:r>
        <w:t>Bijlage X. Opdrachtovereenkomst tussen aanvrager vervolgvergunning en uitvoerder aardwarmte</w:t>
      </w:r>
      <w:bookmarkEnd w:id="60"/>
      <w:bookmarkEnd w:id="61"/>
    </w:p>
    <w:p w14:paraId="0FD61C23" w14:textId="5AB374DC" w:rsidR="00121F5E" w:rsidRPr="00336A13" w:rsidRDefault="00121F5E" w:rsidP="00AF17DD">
      <w:pPr>
        <w:pStyle w:val="Kop2"/>
        <w:numPr>
          <w:ilvl w:val="0"/>
          <w:numId w:val="20"/>
        </w:numPr>
        <w:spacing w:line="276" w:lineRule="auto"/>
      </w:pPr>
      <w:bookmarkStart w:id="62" w:name="_Toc139008938"/>
      <w:r>
        <w:t>Bijlage X. Afspraken tussen aanvrager vervolgvergunning en uitvoerder over dragen kosten aansprakelijkheden</w:t>
      </w:r>
      <w:bookmarkStart w:id="63" w:name="_Hlk136006414"/>
      <w:bookmarkEnd w:id="62"/>
    </w:p>
    <w:bookmarkEnd w:id="63"/>
    <w:p w14:paraId="4C31324A" w14:textId="77777777" w:rsidR="00121F5E" w:rsidRPr="00121F5E" w:rsidRDefault="00121F5E" w:rsidP="00AF17DD"/>
    <w:sectPr w:rsidR="00121F5E" w:rsidRPr="00121F5E">
      <w:headerReference w:type="even"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837E0" w14:textId="77777777" w:rsidR="00406F14" w:rsidRDefault="00406F14" w:rsidP="00406F14">
      <w:pPr>
        <w:spacing w:after="0" w:line="240" w:lineRule="auto"/>
      </w:pPr>
      <w:r>
        <w:separator/>
      </w:r>
    </w:p>
  </w:endnote>
  <w:endnote w:type="continuationSeparator" w:id="0">
    <w:p w14:paraId="01A223CF" w14:textId="77777777" w:rsidR="00406F14" w:rsidRDefault="00406F14" w:rsidP="00406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97688" w14:textId="77777777" w:rsidR="00406F14" w:rsidRDefault="00406F14">
    <w:pPr>
      <w:pStyle w:val="Voettekst"/>
    </w:pPr>
    <w:r>
      <w:rPr>
        <w:noProof/>
      </w:rPr>
      <mc:AlternateContent>
        <mc:Choice Requires="wps">
          <w:drawing>
            <wp:anchor distT="0" distB="0" distL="0" distR="0" simplePos="0" relativeHeight="251662336" behindDoc="0" locked="0" layoutInCell="1" allowOverlap="1" wp14:anchorId="24EC1478" wp14:editId="0FDA05E2">
              <wp:simplePos x="635" y="635"/>
              <wp:positionH relativeFrom="leftMargin">
                <wp:align>left</wp:align>
              </wp:positionH>
              <wp:positionV relativeFrom="paragraph">
                <wp:posOffset>635</wp:posOffset>
              </wp:positionV>
              <wp:extent cx="443865" cy="443865"/>
              <wp:effectExtent l="0" t="0" r="4445" b="17145"/>
              <wp:wrapSquare wrapText="bothSides"/>
              <wp:docPr id="5" name="Tekstvak 5"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8B8ACB" w14:textId="77777777" w:rsidR="00406F14" w:rsidRPr="00406F14" w:rsidRDefault="00406F14">
                          <w:pPr>
                            <w:rPr>
                              <w:rFonts w:ascii="Calibri" w:eastAsia="Calibri" w:hAnsi="Calibri" w:cs="Calibri"/>
                              <w:color w:val="000000"/>
                              <w:sz w:val="20"/>
                              <w:szCs w:val="20"/>
                            </w:rPr>
                          </w:pPr>
                          <w:r w:rsidRPr="00406F14">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4EC1478" id="_x0000_t202" coordsize="21600,21600" o:spt="202" path="m,l,21600r21600,l21600,xe">
              <v:stroke joinstyle="miter"/>
              <v:path gradientshapeok="t" o:connecttype="rect"/>
            </v:shapetype>
            <v:shape id="Tekstvak 5" o:spid="_x0000_s1027" type="#_x0000_t202" alt="Intern gebruik" style="position:absolute;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528B8ACB" w14:textId="77777777" w:rsidR="00406F14" w:rsidRPr="00406F14" w:rsidRDefault="00406F14">
                    <w:pPr>
                      <w:rPr>
                        <w:rFonts w:ascii="Calibri" w:eastAsia="Calibri" w:hAnsi="Calibri" w:cs="Calibri"/>
                        <w:color w:val="000000"/>
                        <w:sz w:val="20"/>
                        <w:szCs w:val="20"/>
                      </w:rPr>
                    </w:pPr>
                    <w:r w:rsidRPr="00406F14">
                      <w:rPr>
                        <w:rFonts w:ascii="Calibri" w:eastAsia="Calibri" w:hAnsi="Calibri" w:cs="Calibri"/>
                        <w:color w:val="000000"/>
                        <w:sz w:val="20"/>
                        <w:szCs w:val="20"/>
                      </w:rPr>
                      <w:t>Intern gebruik</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421664"/>
      <w:docPartObj>
        <w:docPartGallery w:val="Page Numbers (Bottom of Page)"/>
        <w:docPartUnique/>
      </w:docPartObj>
    </w:sdtPr>
    <w:sdtEndPr/>
    <w:sdtContent>
      <w:p w14:paraId="79BE989A" w14:textId="03208C4D" w:rsidR="00D63DFB" w:rsidRDefault="00D63DFB">
        <w:pPr>
          <w:pStyle w:val="Voettekst"/>
          <w:jc w:val="right"/>
        </w:pPr>
        <w:r>
          <w:fldChar w:fldCharType="begin"/>
        </w:r>
        <w:r>
          <w:instrText>PAGE   \* MERGEFORMAT</w:instrText>
        </w:r>
        <w:r>
          <w:fldChar w:fldCharType="separate"/>
        </w:r>
        <w:r>
          <w:t>2</w:t>
        </w:r>
        <w:r>
          <w:fldChar w:fldCharType="end"/>
        </w:r>
      </w:p>
    </w:sdtContent>
  </w:sdt>
  <w:p w14:paraId="4C96EEE5" w14:textId="3A3AB856" w:rsidR="00406F14" w:rsidRDefault="00406F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06B44" w14:textId="77777777" w:rsidR="00406F14" w:rsidRDefault="00406F14">
    <w:pPr>
      <w:pStyle w:val="Voettekst"/>
    </w:pPr>
    <w:r>
      <w:rPr>
        <w:noProof/>
      </w:rPr>
      <mc:AlternateContent>
        <mc:Choice Requires="wps">
          <w:drawing>
            <wp:anchor distT="0" distB="0" distL="0" distR="0" simplePos="0" relativeHeight="251661312" behindDoc="0" locked="0" layoutInCell="1" allowOverlap="1" wp14:anchorId="50051477" wp14:editId="6DEF080C">
              <wp:simplePos x="635" y="635"/>
              <wp:positionH relativeFrom="leftMargin">
                <wp:align>left</wp:align>
              </wp:positionH>
              <wp:positionV relativeFrom="paragraph">
                <wp:posOffset>635</wp:posOffset>
              </wp:positionV>
              <wp:extent cx="443865" cy="443865"/>
              <wp:effectExtent l="0" t="0" r="4445" b="17145"/>
              <wp:wrapSquare wrapText="bothSides"/>
              <wp:docPr id="4" name="Tekstvak 4"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C4BE0F" w14:textId="77777777" w:rsidR="00406F14" w:rsidRPr="00406F14" w:rsidRDefault="00406F14">
                          <w:pPr>
                            <w:rPr>
                              <w:rFonts w:ascii="Calibri" w:eastAsia="Calibri" w:hAnsi="Calibri" w:cs="Calibri"/>
                              <w:color w:val="000000"/>
                              <w:sz w:val="20"/>
                              <w:szCs w:val="20"/>
                            </w:rPr>
                          </w:pPr>
                          <w:r w:rsidRPr="00406F14">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0051477" id="_x0000_t202" coordsize="21600,21600" o:spt="202" path="m,l,21600r21600,l21600,xe">
              <v:stroke joinstyle="miter"/>
              <v:path gradientshapeok="t" o:connecttype="rect"/>
            </v:shapetype>
            <v:shape id="Tekstvak 4" o:spid="_x0000_s1029" type="#_x0000_t202" alt="Intern gebruik" style="position:absolute;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9oCA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" filled="f" stroked="f">
              <v:textbox style="mso-fit-shape-to-text:t" inset="5pt,0,0,0">
                <w:txbxContent>
                  <w:p w14:paraId="1EC4BE0F" w14:textId="77777777" w:rsidR="00406F14" w:rsidRPr="00406F14" w:rsidRDefault="00406F14">
                    <w:pPr>
                      <w:rPr>
                        <w:rFonts w:ascii="Calibri" w:eastAsia="Calibri" w:hAnsi="Calibri" w:cs="Calibri"/>
                        <w:color w:val="000000"/>
                        <w:sz w:val="20"/>
                        <w:szCs w:val="20"/>
                      </w:rPr>
                    </w:pPr>
                    <w:r w:rsidRPr="00406F14">
                      <w:rPr>
                        <w:rFonts w:ascii="Calibri" w:eastAsia="Calibri" w:hAnsi="Calibri" w:cs="Calibri"/>
                        <w:color w:val="000000"/>
                        <w:sz w:val="20"/>
                        <w:szCs w:val="20"/>
                      </w:rPr>
                      <w:t>Intern gebruik</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6282B" w14:textId="77777777" w:rsidR="00406F14" w:rsidRDefault="00406F14" w:rsidP="00406F14">
      <w:pPr>
        <w:spacing w:after="0" w:line="240" w:lineRule="auto"/>
      </w:pPr>
      <w:r>
        <w:separator/>
      </w:r>
    </w:p>
  </w:footnote>
  <w:footnote w:type="continuationSeparator" w:id="0">
    <w:p w14:paraId="54AE7656" w14:textId="77777777" w:rsidR="00406F14" w:rsidRDefault="00406F14" w:rsidP="00406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5A6BC" w14:textId="58E06851" w:rsidR="00406F14" w:rsidRDefault="00406F14">
    <w:pPr>
      <w:pStyle w:val="Koptekst"/>
    </w:pPr>
    <w:r>
      <w:rPr>
        <w:noProof/>
      </w:rPr>
      <mc:AlternateContent>
        <mc:Choice Requires="wps">
          <w:drawing>
            <wp:anchor distT="0" distB="0" distL="0" distR="0" simplePos="0" relativeHeight="251659264" behindDoc="0" locked="0" layoutInCell="1" allowOverlap="1" wp14:anchorId="46C8B1A7" wp14:editId="1C544137">
              <wp:simplePos x="635" y="635"/>
              <wp:positionH relativeFrom="leftMargin">
                <wp:align>left</wp:align>
              </wp:positionH>
              <wp:positionV relativeFrom="paragraph">
                <wp:posOffset>635</wp:posOffset>
              </wp:positionV>
              <wp:extent cx="443865" cy="443865"/>
              <wp:effectExtent l="0" t="0" r="4445" b="17145"/>
              <wp:wrapSquare wrapText="bothSides"/>
              <wp:docPr id="2" name="Tekstvak 2"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118377" w14:textId="77777777" w:rsidR="00406F14" w:rsidRPr="00406F14" w:rsidRDefault="00406F14">
                          <w:pPr>
                            <w:rPr>
                              <w:rFonts w:ascii="Calibri" w:eastAsia="Calibri" w:hAnsi="Calibri" w:cs="Calibri"/>
                              <w:color w:val="000000"/>
                              <w:sz w:val="20"/>
                              <w:szCs w:val="20"/>
                            </w:rPr>
                          </w:pPr>
                          <w:r w:rsidRPr="00406F14">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6C8B1A7" id="_x0000_t202" coordsize="21600,21600" o:spt="202" path="m,l,21600r21600,l21600,xe">
              <v:stroke joinstyle="miter"/>
              <v:path gradientshapeok="t" o:connecttype="rect"/>
            </v:shapetype>
            <v:shape id="Tekstvak 2" o:spid="_x0000_s1026" type="#_x0000_t202" alt="Intern gebruik"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75118377" w14:textId="77777777" w:rsidR="00406F14" w:rsidRPr="00406F14" w:rsidRDefault="00406F14">
                    <w:pPr>
                      <w:rPr>
                        <w:rFonts w:ascii="Calibri" w:eastAsia="Calibri" w:hAnsi="Calibri" w:cs="Calibri"/>
                        <w:color w:val="000000"/>
                        <w:sz w:val="20"/>
                        <w:szCs w:val="20"/>
                      </w:rPr>
                    </w:pPr>
                    <w:r w:rsidRPr="00406F14">
                      <w:rPr>
                        <w:rFonts w:ascii="Calibri" w:eastAsia="Calibri" w:hAnsi="Calibri" w:cs="Calibri"/>
                        <w:color w:val="000000"/>
                        <w:sz w:val="20"/>
                        <w:szCs w:val="20"/>
                      </w:rPr>
                      <w:t>Intern gebruik</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CF4A" w14:textId="6FB6F4F6" w:rsidR="00406F14" w:rsidRDefault="00406F14">
    <w:pPr>
      <w:pStyle w:val="Koptekst"/>
    </w:pPr>
    <w:r>
      <w:rPr>
        <w:noProof/>
      </w:rPr>
      <mc:AlternateContent>
        <mc:Choice Requires="wps">
          <w:drawing>
            <wp:anchor distT="0" distB="0" distL="0" distR="0" simplePos="0" relativeHeight="251658240" behindDoc="0" locked="0" layoutInCell="1" allowOverlap="1" wp14:anchorId="156EAA48" wp14:editId="51875642">
              <wp:simplePos x="635" y="635"/>
              <wp:positionH relativeFrom="leftMargin">
                <wp:align>left</wp:align>
              </wp:positionH>
              <wp:positionV relativeFrom="paragraph">
                <wp:posOffset>635</wp:posOffset>
              </wp:positionV>
              <wp:extent cx="443865" cy="443865"/>
              <wp:effectExtent l="0" t="0" r="4445" b="17145"/>
              <wp:wrapSquare wrapText="bothSides"/>
              <wp:docPr id="1" name="Tekstvak 1"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14A701" w14:textId="77777777" w:rsidR="00406F14" w:rsidRPr="00406F14" w:rsidRDefault="00406F14">
                          <w:pPr>
                            <w:rPr>
                              <w:rFonts w:ascii="Calibri" w:eastAsia="Calibri" w:hAnsi="Calibri" w:cs="Calibri"/>
                              <w:color w:val="000000"/>
                              <w:sz w:val="20"/>
                              <w:szCs w:val="20"/>
                            </w:rPr>
                          </w:pPr>
                          <w:r w:rsidRPr="00406F14">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56EAA48" id="_x0000_t202" coordsize="21600,21600" o:spt="202" path="m,l,21600r21600,l21600,xe">
              <v:stroke joinstyle="miter"/>
              <v:path gradientshapeok="t" o:connecttype="rect"/>
            </v:shapetype>
            <v:shape id="Tekstvak 1" o:spid="_x0000_s1028" type="#_x0000_t202" alt="Intern gebruik"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0614A701" w14:textId="77777777" w:rsidR="00406F14" w:rsidRPr="00406F14" w:rsidRDefault="00406F14">
                    <w:pPr>
                      <w:rPr>
                        <w:rFonts w:ascii="Calibri" w:eastAsia="Calibri" w:hAnsi="Calibri" w:cs="Calibri"/>
                        <w:color w:val="000000"/>
                        <w:sz w:val="20"/>
                        <w:szCs w:val="20"/>
                      </w:rPr>
                    </w:pPr>
                    <w:r w:rsidRPr="00406F14">
                      <w:rPr>
                        <w:rFonts w:ascii="Calibri" w:eastAsia="Calibri" w:hAnsi="Calibri" w:cs="Calibri"/>
                        <w:color w:val="000000"/>
                        <w:sz w:val="20"/>
                        <w:szCs w:val="20"/>
                      </w:rPr>
                      <w:t>Intern gebruik</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0ABD"/>
    <w:multiLevelType w:val="multilevel"/>
    <w:tmpl w:val="993E727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3967ED"/>
    <w:multiLevelType w:val="hybridMultilevel"/>
    <w:tmpl w:val="9C2EFFC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F932E1"/>
    <w:multiLevelType w:val="hybridMultilevel"/>
    <w:tmpl w:val="94760AA2"/>
    <w:lvl w:ilvl="0" w:tplc="33AA5CF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E45DC5"/>
    <w:multiLevelType w:val="hybridMultilevel"/>
    <w:tmpl w:val="49BE532E"/>
    <w:lvl w:ilvl="0" w:tplc="04130001">
      <w:start w:val="1"/>
      <w:numFmt w:val="bullet"/>
      <w:lvlText w:val=""/>
      <w:lvlJc w:val="left"/>
      <w:pPr>
        <w:ind w:left="780" w:hanging="360"/>
      </w:pPr>
      <w:rPr>
        <w:rFonts w:ascii="Symbol" w:hAnsi="Symbol" w:hint="default"/>
      </w:rPr>
    </w:lvl>
    <w:lvl w:ilvl="1" w:tplc="04130003">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4" w15:restartNumberingAfterBreak="0">
    <w:nsid w:val="0C2E7A28"/>
    <w:multiLevelType w:val="hybridMultilevel"/>
    <w:tmpl w:val="865E47C4"/>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5" w15:restartNumberingAfterBreak="0">
    <w:nsid w:val="0C596F97"/>
    <w:multiLevelType w:val="multilevel"/>
    <w:tmpl w:val="A45CF84C"/>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D6D2FB8"/>
    <w:multiLevelType w:val="hybridMultilevel"/>
    <w:tmpl w:val="AAA611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1F80133"/>
    <w:multiLevelType w:val="hybridMultilevel"/>
    <w:tmpl w:val="40F0C9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1FA461E"/>
    <w:multiLevelType w:val="multilevel"/>
    <w:tmpl w:val="993E727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13413C"/>
    <w:multiLevelType w:val="hybridMultilevel"/>
    <w:tmpl w:val="8D9C1C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95D3F7B"/>
    <w:multiLevelType w:val="hybridMultilevel"/>
    <w:tmpl w:val="29423A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C1458A2"/>
    <w:multiLevelType w:val="hybridMultilevel"/>
    <w:tmpl w:val="C664656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814217"/>
    <w:multiLevelType w:val="hybridMultilevel"/>
    <w:tmpl w:val="AE64DF48"/>
    <w:lvl w:ilvl="0" w:tplc="04130003">
      <w:start w:val="1"/>
      <w:numFmt w:val="bullet"/>
      <w:lvlText w:val="o"/>
      <w:lvlJc w:val="left"/>
      <w:pPr>
        <w:ind w:left="1776" w:hanging="360"/>
      </w:pPr>
      <w:rPr>
        <w:rFonts w:ascii="Courier New" w:hAnsi="Courier New" w:cs="Courier New"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3" w15:restartNumberingAfterBreak="0">
    <w:nsid w:val="25A14C0C"/>
    <w:multiLevelType w:val="hybridMultilevel"/>
    <w:tmpl w:val="22BCF9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902ED3"/>
    <w:multiLevelType w:val="hybridMultilevel"/>
    <w:tmpl w:val="CA76B70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B411EEB"/>
    <w:multiLevelType w:val="hybridMultilevel"/>
    <w:tmpl w:val="AD426D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BA80C52"/>
    <w:multiLevelType w:val="multilevel"/>
    <w:tmpl w:val="B5BC65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594372D"/>
    <w:multiLevelType w:val="hybridMultilevel"/>
    <w:tmpl w:val="DF4C19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B9464FE"/>
    <w:multiLevelType w:val="hybridMultilevel"/>
    <w:tmpl w:val="7EC6E8D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3C136FC4"/>
    <w:multiLevelType w:val="multilevel"/>
    <w:tmpl w:val="993E727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D8F4C17"/>
    <w:multiLevelType w:val="hybridMultilevel"/>
    <w:tmpl w:val="9D9020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0E963BC"/>
    <w:multiLevelType w:val="hybridMultilevel"/>
    <w:tmpl w:val="CA76B7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115E82"/>
    <w:multiLevelType w:val="hybridMultilevel"/>
    <w:tmpl w:val="C778ED2A"/>
    <w:lvl w:ilvl="0" w:tplc="A7DAE7FC">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621193C"/>
    <w:multiLevelType w:val="hybridMultilevel"/>
    <w:tmpl w:val="B0DC57B2"/>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7024D90"/>
    <w:multiLevelType w:val="hybridMultilevel"/>
    <w:tmpl w:val="8676D668"/>
    <w:lvl w:ilvl="0" w:tplc="FA4E28CE">
      <w:start w:val="8"/>
      <w:numFmt w:val="decimal"/>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0C302E5"/>
    <w:multiLevelType w:val="hybridMultilevel"/>
    <w:tmpl w:val="92006C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4CE17E5"/>
    <w:multiLevelType w:val="multilevel"/>
    <w:tmpl w:val="B5BC65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5B211B"/>
    <w:multiLevelType w:val="multilevel"/>
    <w:tmpl w:val="993E727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97778BF"/>
    <w:multiLevelType w:val="multilevel"/>
    <w:tmpl w:val="10F015BC"/>
    <w:lvl w:ilvl="0">
      <w:start w:val="10"/>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A2636A8"/>
    <w:multiLevelType w:val="hybridMultilevel"/>
    <w:tmpl w:val="AE4871A2"/>
    <w:lvl w:ilvl="0" w:tplc="61F0B33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B8002EB"/>
    <w:multiLevelType w:val="multilevel"/>
    <w:tmpl w:val="B5BC65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0946B42"/>
    <w:multiLevelType w:val="hybridMultilevel"/>
    <w:tmpl w:val="3E6C0F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4F01225"/>
    <w:multiLevelType w:val="hybridMultilevel"/>
    <w:tmpl w:val="9794A02A"/>
    <w:lvl w:ilvl="0" w:tplc="AD5ADE3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A093150"/>
    <w:multiLevelType w:val="hybridMultilevel"/>
    <w:tmpl w:val="F92EEB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AF763B0"/>
    <w:multiLevelType w:val="hybridMultilevel"/>
    <w:tmpl w:val="5BB0DA8E"/>
    <w:lvl w:ilvl="0" w:tplc="33AA5CF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C45535B"/>
    <w:multiLevelType w:val="hybridMultilevel"/>
    <w:tmpl w:val="F0EAC4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CAC5E01"/>
    <w:multiLevelType w:val="multilevel"/>
    <w:tmpl w:val="36FE0660"/>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EB979AF"/>
    <w:multiLevelType w:val="hybridMultilevel"/>
    <w:tmpl w:val="F0EAC4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ECE2EBC"/>
    <w:multiLevelType w:val="hybridMultilevel"/>
    <w:tmpl w:val="361428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1993F6E"/>
    <w:multiLevelType w:val="hybridMultilevel"/>
    <w:tmpl w:val="4816C5B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2CA725C"/>
    <w:multiLevelType w:val="multilevel"/>
    <w:tmpl w:val="993E727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3195D95"/>
    <w:multiLevelType w:val="hybridMultilevel"/>
    <w:tmpl w:val="C310EDB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4C45E2E"/>
    <w:multiLevelType w:val="hybridMultilevel"/>
    <w:tmpl w:val="975407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8BE708A"/>
    <w:multiLevelType w:val="hybridMultilevel"/>
    <w:tmpl w:val="2318A67A"/>
    <w:lvl w:ilvl="0" w:tplc="33AA5CF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C2B4576"/>
    <w:multiLevelType w:val="hybridMultilevel"/>
    <w:tmpl w:val="8D9C1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7460662">
    <w:abstractNumId w:val="39"/>
  </w:num>
  <w:num w:numId="2" w16cid:durableId="1192066179">
    <w:abstractNumId w:val="26"/>
  </w:num>
  <w:num w:numId="3" w16cid:durableId="1838963102">
    <w:abstractNumId w:val="41"/>
  </w:num>
  <w:num w:numId="4" w16cid:durableId="536357865">
    <w:abstractNumId w:val="33"/>
  </w:num>
  <w:num w:numId="5" w16cid:durableId="160199764">
    <w:abstractNumId w:val="20"/>
  </w:num>
  <w:num w:numId="6" w16cid:durableId="1521896197">
    <w:abstractNumId w:val="12"/>
  </w:num>
  <w:num w:numId="7" w16cid:durableId="807405565">
    <w:abstractNumId w:val="18"/>
  </w:num>
  <w:num w:numId="8" w16cid:durableId="1141775172">
    <w:abstractNumId w:val="25"/>
  </w:num>
  <w:num w:numId="9" w16cid:durableId="387533394">
    <w:abstractNumId w:val="13"/>
  </w:num>
  <w:num w:numId="10" w16cid:durableId="1947343731">
    <w:abstractNumId w:val="17"/>
  </w:num>
  <w:num w:numId="11" w16cid:durableId="1507943598">
    <w:abstractNumId w:val="4"/>
  </w:num>
  <w:num w:numId="12" w16cid:durableId="1153958326">
    <w:abstractNumId w:val="23"/>
  </w:num>
  <w:num w:numId="13" w16cid:durableId="2090618633">
    <w:abstractNumId w:val="11"/>
  </w:num>
  <w:num w:numId="14" w16cid:durableId="692805044">
    <w:abstractNumId w:val="7"/>
  </w:num>
  <w:num w:numId="15" w16cid:durableId="1078864064">
    <w:abstractNumId w:val="6"/>
  </w:num>
  <w:num w:numId="16" w16cid:durableId="1904632577">
    <w:abstractNumId w:val="32"/>
  </w:num>
  <w:num w:numId="17" w16cid:durableId="173106844">
    <w:abstractNumId w:val="22"/>
  </w:num>
  <w:num w:numId="18" w16cid:durableId="1786001125">
    <w:abstractNumId w:val="16"/>
  </w:num>
  <w:num w:numId="19" w16cid:durableId="695815023">
    <w:abstractNumId w:val="10"/>
  </w:num>
  <w:num w:numId="20" w16cid:durableId="533226639">
    <w:abstractNumId w:val="2"/>
  </w:num>
  <w:num w:numId="21" w16cid:durableId="792134220">
    <w:abstractNumId w:val="37"/>
  </w:num>
  <w:num w:numId="22" w16cid:durableId="303005343">
    <w:abstractNumId w:val="9"/>
  </w:num>
  <w:num w:numId="23" w16cid:durableId="1651787100">
    <w:abstractNumId w:val="35"/>
  </w:num>
  <w:num w:numId="24" w16cid:durableId="1822194261">
    <w:abstractNumId w:val="31"/>
  </w:num>
  <w:num w:numId="25" w16cid:durableId="1721636429">
    <w:abstractNumId w:val="15"/>
  </w:num>
  <w:num w:numId="26" w16cid:durableId="983971287">
    <w:abstractNumId w:val="14"/>
  </w:num>
  <w:num w:numId="27" w16cid:durableId="802650717">
    <w:abstractNumId w:val="21"/>
  </w:num>
  <w:num w:numId="28" w16cid:durableId="304547873">
    <w:abstractNumId w:val="3"/>
  </w:num>
  <w:num w:numId="29" w16cid:durableId="635842296">
    <w:abstractNumId w:val="43"/>
  </w:num>
  <w:num w:numId="30" w16cid:durableId="1315524411">
    <w:abstractNumId w:val="38"/>
  </w:num>
  <w:num w:numId="31" w16cid:durableId="812255444">
    <w:abstractNumId w:val="34"/>
  </w:num>
  <w:num w:numId="32" w16cid:durableId="1320185579">
    <w:abstractNumId w:val="42"/>
  </w:num>
  <w:num w:numId="33" w16cid:durableId="255939867">
    <w:abstractNumId w:val="44"/>
  </w:num>
  <w:num w:numId="34" w16cid:durableId="1830897496">
    <w:abstractNumId w:val="24"/>
  </w:num>
  <w:num w:numId="35" w16cid:durableId="124398401">
    <w:abstractNumId w:val="5"/>
  </w:num>
  <w:num w:numId="36" w16cid:durableId="608515793">
    <w:abstractNumId w:val="30"/>
  </w:num>
  <w:num w:numId="37" w16cid:durableId="363679575">
    <w:abstractNumId w:val="29"/>
  </w:num>
  <w:num w:numId="38" w16cid:durableId="2088989204">
    <w:abstractNumId w:val="36"/>
  </w:num>
  <w:num w:numId="39" w16cid:durableId="753354692">
    <w:abstractNumId w:val="0"/>
  </w:num>
  <w:num w:numId="40" w16cid:durableId="1693678733">
    <w:abstractNumId w:val="1"/>
  </w:num>
  <w:num w:numId="41" w16cid:durableId="50691042">
    <w:abstractNumId w:val="19"/>
  </w:num>
  <w:num w:numId="42" w16cid:durableId="1914121131">
    <w:abstractNumId w:val="40"/>
  </w:num>
  <w:num w:numId="43" w16cid:durableId="1196235483">
    <w:abstractNumId w:val="27"/>
  </w:num>
  <w:num w:numId="44" w16cid:durableId="1097095202">
    <w:abstractNumId w:val="8"/>
  </w:num>
  <w:num w:numId="45" w16cid:durableId="251201114">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14"/>
    <w:rsid w:val="00001203"/>
    <w:rsid w:val="00003D43"/>
    <w:rsid w:val="000338D4"/>
    <w:rsid w:val="00060F3B"/>
    <w:rsid w:val="000C672F"/>
    <w:rsid w:val="000D2039"/>
    <w:rsid w:val="000D66D2"/>
    <w:rsid w:val="000E51C7"/>
    <w:rsid w:val="000F0781"/>
    <w:rsid w:val="0010346D"/>
    <w:rsid w:val="001125B0"/>
    <w:rsid w:val="00121F5E"/>
    <w:rsid w:val="00150892"/>
    <w:rsid w:val="001863F8"/>
    <w:rsid w:val="001A1969"/>
    <w:rsid w:val="001A521C"/>
    <w:rsid w:val="001B5461"/>
    <w:rsid w:val="001E312A"/>
    <w:rsid w:val="00204271"/>
    <w:rsid w:val="00216EA9"/>
    <w:rsid w:val="00293074"/>
    <w:rsid w:val="002E0111"/>
    <w:rsid w:val="002E04E9"/>
    <w:rsid w:val="002E7931"/>
    <w:rsid w:val="002F46E0"/>
    <w:rsid w:val="002F5081"/>
    <w:rsid w:val="00303FBD"/>
    <w:rsid w:val="0034260F"/>
    <w:rsid w:val="00372022"/>
    <w:rsid w:val="00376CB1"/>
    <w:rsid w:val="003935EA"/>
    <w:rsid w:val="003A7F7F"/>
    <w:rsid w:val="003B5DFE"/>
    <w:rsid w:val="00406F14"/>
    <w:rsid w:val="0040758F"/>
    <w:rsid w:val="004213FB"/>
    <w:rsid w:val="00433A07"/>
    <w:rsid w:val="00437D90"/>
    <w:rsid w:val="00441DF7"/>
    <w:rsid w:val="0045119D"/>
    <w:rsid w:val="00473CA2"/>
    <w:rsid w:val="004A45FB"/>
    <w:rsid w:val="004C5301"/>
    <w:rsid w:val="004C634A"/>
    <w:rsid w:val="004F3555"/>
    <w:rsid w:val="00501155"/>
    <w:rsid w:val="005049A0"/>
    <w:rsid w:val="00504BA6"/>
    <w:rsid w:val="00516322"/>
    <w:rsid w:val="00531D66"/>
    <w:rsid w:val="00535A1E"/>
    <w:rsid w:val="005B0880"/>
    <w:rsid w:val="005B7E7A"/>
    <w:rsid w:val="005F50AE"/>
    <w:rsid w:val="006810D3"/>
    <w:rsid w:val="006A7B41"/>
    <w:rsid w:val="006B45B9"/>
    <w:rsid w:val="006F4801"/>
    <w:rsid w:val="00742BD8"/>
    <w:rsid w:val="00766E8B"/>
    <w:rsid w:val="007913DC"/>
    <w:rsid w:val="00796C9E"/>
    <w:rsid w:val="007C7B46"/>
    <w:rsid w:val="007F3DAB"/>
    <w:rsid w:val="0080114D"/>
    <w:rsid w:val="00832B1A"/>
    <w:rsid w:val="00842ACC"/>
    <w:rsid w:val="00851C73"/>
    <w:rsid w:val="00870396"/>
    <w:rsid w:val="00885A9E"/>
    <w:rsid w:val="00891720"/>
    <w:rsid w:val="008A348E"/>
    <w:rsid w:val="008A69FD"/>
    <w:rsid w:val="008A7467"/>
    <w:rsid w:val="008D11CA"/>
    <w:rsid w:val="008E1B7D"/>
    <w:rsid w:val="00922587"/>
    <w:rsid w:val="009A3AE2"/>
    <w:rsid w:val="009D5953"/>
    <w:rsid w:val="009D6767"/>
    <w:rsid w:val="009E4092"/>
    <w:rsid w:val="009F66E9"/>
    <w:rsid w:val="00A16B9D"/>
    <w:rsid w:val="00A23ADC"/>
    <w:rsid w:val="00A46126"/>
    <w:rsid w:val="00A909F2"/>
    <w:rsid w:val="00AA6972"/>
    <w:rsid w:val="00AB58A9"/>
    <w:rsid w:val="00AB672C"/>
    <w:rsid w:val="00AB7EC6"/>
    <w:rsid w:val="00AC1D59"/>
    <w:rsid w:val="00AC4722"/>
    <w:rsid w:val="00AF17DD"/>
    <w:rsid w:val="00AF3501"/>
    <w:rsid w:val="00AF6BC6"/>
    <w:rsid w:val="00B115EF"/>
    <w:rsid w:val="00B25342"/>
    <w:rsid w:val="00B343F9"/>
    <w:rsid w:val="00B35BCE"/>
    <w:rsid w:val="00B43D0E"/>
    <w:rsid w:val="00B72483"/>
    <w:rsid w:val="00C011FD"/>
    <w:rsid w:val="00C21ADE"/>
    <w:rsid w:val="00C35BAE"/>
    <w:rsid w:val="00C40554"/>
    <w:rsid w:val="00C569DB"/>
    <w:rsid w:val="00C67018"/>
    <w:rsid w:val="00CA1920"/>
    <w:rsid w:val="00CA5C78"/>
    <w:rsid w:val="00CD1EC9"/>
    <w:rsid w:val="00CD4C30"/>
    <w:rsid w:val="00CD6C29"/>
    <w:rsid w:val="00CF0598"/>
    <w:rsid w:val="00D05CFA"/>
    <w:rsid w:val="00D228F1"/>
    <w:rsid w:val="00D63DFB"/>
    <w:rsid w:val="00D775B6"/>
    <w:rsid w:val="00D95647"/>
    <w:rsid w:val="00DB14E6"/>
    <w:rsid w:val="00DC5888"/>
    <w:rsid w:val="00DD69DD"/>
    <w:rsid w:val="00DF0761"/>
    <w:rsid w:val="00DF36A8"/>
    <w:rsid w:val="00DF745E"/>
    <w:rsid w:val="00E16D2C"/>
    <w:rsid w:val="00E25955"/>
    <w:rsid w:val="00E76FEA"/>
    <w:rsid w:val="00E824D5"/>
    <w:rsid w:val="00EA41B3"/>
    <w:rsid w:val="00EB5CF6"/>
    <w:rsid w:val="00EB79F6"/>
    <w:rsid w:val="00EF331C"/>
    <w:rsid w:val="00F07127"/>
    <w:rsid w:val="00F1651E"/>
    <w:rsid w:val="00F331A6"/>
    <w:rsid w:val="00F33C30"/>
    <w:rsid w:val="00F64643"/>
    <w:rsid w:val="00FA73A3"/>
    <w:rsid w:val="00FB6879"/>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7B87FD"/>
  <w15:chartTrackingRefBased/>
  <w15:docId w15:val="{C85A7570-B640-47CD-8A3E-C9B35404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4801"/>
  </w:style>
  <w:style w:type="paragraph" w:styleId="Kop1">
    <w:name w:val="heading 1"/>
    <w:basedOn w:val="Standaard"/>
    <w:next w:val="Standaard"/>
    <w:link w:val="Kop1Char"/>
    <w:uiPriority w:val="9"/>
    <w:qFormat/>
    <w:rsid w:val="002930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6F4801"/>
    <w:pPr>
      <w:keepNext/>
      <w:keepLines/>
      <w:spacing w:before="40" w:after="0"/>
      <w:outlineLvl w:val="1"/>
    </w:pPr>
    <w:rPr>
      <w:rFonts w:ascii="Verdana" w:eastAsiaTheme="majorEastAsia" w:hAnsi="Verdana" w:cstheme="majorBidi"/>
      <w:b/>
      <w:sz w:val="1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06F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6F14"/>
  </w:style>
  <w:style w:type="paragraph" w:styleId="Voettekst">
    <w:name w:val="footer"/>
    <w:basedOn w:val="Standaard"/>
    <w:link w:val="VoettekstChar"/>
    <w:uiPriority w:val="99"/>
    <w:unhideWhenUsed/>
    <w:rsid w:val="00406F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6F14"/>
  </w:style>
  <w:style w:type="paragraph" w:styleId="Geenafstand">
    <w:name w:val="No Spacing"/>
    <w:uiPriority w:val="1"/>
    <w:qFormat/>
    <w:rsid w:val="00293074"/>
    <w:pPr>
      <w:spacing w:after="0" w:line="240" w:lineRule="auto"/>
    </w:pPr>
  </w:style>
  <w:style w:type="paragraph" w:styleId="Lijstalinea">
    <w:name w:val="List Paragraph"/>
    <w:basedOn w:val="Standaard"/>
    <w:uiPriority w:val="34"/>
    <w:qFormat/>
    <w:rsid w:val="00293074"/>
    <w:pPr>
      <w:ind w:left="720"/>
      <w:contextualSpacing/>
    </w:pPr>
  </w:style>
  <w:style w:type="paragraph" w:styleId="Normaalweb">
    <w:name w:val="Normal (Web)"/>
    <w:basedOn w:val="Standaard"/>
    <w:uiPriority w:val="99"/>
    <w:unhideWhenUsed/>
    <w:rsid w:val="0029307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293074"/>
    <w:rPr>
      <w:sz w:val="16"/>
      <w:szCs w:val="16"/>
    </w:rPr>
  </w:style>
  <w:style w:type="paragraph" w:styleId="Tekstopmerking">
    <w:name w:val="annotation text"/>
    <w:basedOn w:val="Standaard"/>
    <w:link w:val="TekstopmerkingChar"/>
    <w:uiPriority w:val="99"/>
    <w:unhideWhenUsed/>
    <w:rsid w:val="00293074"/>
    <w:pPr>
      <w:spacing w:line="240" w:lineRule="auto"/>
    </w:pPr>
    <w:rPr>
      <w:sz w:val="20"/>
      <w:szCs w:val="20"/>
    </w:rPr>
  </w:style>
  <w:style w:type="character" w:customStyle="1" w:styleId="TekstopmerkingChar">
    <w:name w:val="Tekst opmerking Char"/>
    <w:basedOn w:val="Standaardalinea-lettertype"/>
    <w:link w:val="Tekstopmerking"/>
    <w:uiPriority w:val="99"/>
    <w:rsid w:val="00293074"/>
    <w:rPr>
      <w:sz w:val="20"/>
      <w:szCs w:val="20"/>
    </w:rPr>
  </w:style>
  <w:style w:type="paragraph" w:customStyle="1" w:styleId="Default">
    <w:name w:val="Default"/>
    <w:rsid w:val="00293074"/>
    <w:pPr>
      <w:autoSpaceDE w:val="0"/>
      <w:autoSpaceDN w:val="0"/>
      <w:adjustRightInd w:val="0"/>
      <w:spacing w:after="0" w:line="240" w:lineRule="auto"/>
    </w:pPr>
    <w:rPr>
      <w:rFonts w:ascii="Arial" w:hAnsi="Arial" w:cs="Arial"/>
      <w:color w:val="000000"/>
      <w:sz w:val="24"/>
      <w:szCs w:val="24"/>
    </w:rPr>
  </w:style>
  <w:style w:type="character" w:styleId="Intensieveverwijzing">
    <w:name w:val="Intense Reference"/>
    <w:basedOn w:val="Standaardalinea-lettertype"/>
    <w:uiPriority w:val="32"/>
    <w:qFormat/>
    <w:rsid w:val="00293074"/>
    <w:rPr>
      <w:b/>
      <w:bCs/>
      <w:smallCaps/>
      <w:color w:val="4472C4" w:themeColor="accent1"/>
      <w:spacing w:val="5"/>
    </w:rPr>
  </w:style>
  <w:style w:type="character" w:customStyle="1" w:styleId="Kop1Char">
    <w:name w:val="Kop 1 Char"/>
    <w:basedOn w:val="Standaardalinea-lettertype"/>
    <w:link w:val="Kop1"/>
    <w:uiPriority w:val="9"/>
    <w:rsid w:val="00293074"/>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6F4801"/>
    <w:rPr>
      <w:rFonts w:ascii="Verdana" w:eastAsiaTheme="majorEastAsia" w:hAnsi="Verdana" w:cstheme="majorBidi"/>
      <w:b/>
      <w:sz w:val="18"/>
      <w:szCs w:val="26"/>
    </w:rPr>
  </w:style>
  <w:style w:type="table" w:styleId="Tabelraster">
    <w:name w:val="Table Grid"/>
    <w:basedOn w:val="Standaardtabel"/>
    <w:uiPriority w:val="39"/>
    <w:rsid w:val="00870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2E04E9"/>
    <w:rPr>
      <w:b/>
      <w:bCs/>
    </w:rPr>
  </w:style>
  <w:style w:type="character" w:customStyle="1" w:styleId="OnderwerpvanopmerkingChar">
    <w:name w:val="Onderwerp van opmerking Char"/>
    <w:basedOn w:val="TekstopmerkingChar"/>
    <w:link w:val="Onderwerpvanopmerking"/>
    <w:uiPriority w:val="99"/>
    <w:semiHidden/>
    <w:rsid w:val="002E04E9"/>
    <w:rPr>
      <w:b/>
      <w:bCs/>
      <w:sz w:val="20"/>
      <w:szCs w:val="20"/>
    </w:rPr>
  </w:style>
  <w:style w:type="paragraph" w:styleId="Kopvaninhoudsopgave">
    <w:name w:val="TOC Heading"/>
    <w:basedOn w:val="Kop1"/>
    <w:next w:val="Standaard"/>
    <w:uiPriority w:val="39"/>
    <w:unhideWhenUsed/>
    <w:qFormat/>
    <w:rsid w:val="00D63DFB"/>
    <w:pPr>
      <w:outlineLvl w:val="9"/>
    </w:pPr>
    <w:rPr>
      <w:lang w:eastAsia="nl-NL"/>
    </w:rPr>
  </w:style>
  <w:style w:type="paragraph" w:styleId="Inhopg2">
    <w:name w:val="toc 2"/>
    <w:basedOn w:val="Standaard"/>
    <w:next w:val="Standaard"/>
    <w:autoRedefine/>
    <w:uiPriority w:val="39"/>
    <w:unhideWhenUsed/>
    <w:rsid w:val="00D63DFB"/>
    <w:pPr>
      <w:spacing w:after="100"/>
      <w:ind w:left="220"/>
    </w:pPr>
    <w:rPr>
      <w:rFonts w:eastAsiaTheme="minorEastAsia" w:cs="Times New Roman"/>
      <w:lang w:eastAsia="nl-NL"/>
    </w:rPr>
  </w:style>
  <w:style w:type="paragraph" w:styleId="Inhopg1">
    <w:name w:val="toc 1"/>
    <w:basedOn w:val="Standaard"/>
    <w:next w:val="Standaard"/>
    <w:autoRedefine/>
    <w:uiPriority w:val="39"/>
    <w:unhideWhenUsed/>
    <w:rsid w:val="00D63DFB"/>
    <w:pPr>
      <w:spacing w:after="100"/>
    </w:pPr>
    <w:rPr>
      <w:rFonts w:eastAsiaTheme="minorEastAsia" w:cs="Times New Roman"/>
      <w:lang w:eastAsia="nl-NL"/>
    </w:rPr>
  </w:style>
  <w:style w:type="paragraph" w:styleId="Inhopg3">
    <w:name w:val="toc 3"/>
    <w:basedOn w:val="Standaard"/>
    <w:next w:val="Standaard"/>
    <w:autoRedefine/>
    <w:uiPriority w:val="39"/>
    <w:unhideWhenUsed/>
    <w:rsid w:val="00D63DFB"/>
    <w:pPr>
      <w:spacing w:after="100"/>
      <w:ind w:left="440"/>
    </w:pPr>
    <w:rPr>
      <w:rFonts w:eastAsiaTheme="minorEastAsia" w:cs="Times New Roman"/>
      <w:lang w:eastAsia="nl-NL"/>
    </w:rPr>
  </w:style>
  <w:style w:type="character" w:styleId="Hyperlink">
    <w:name w:val="Hyperlink"/>
    <w:basedOn w:val="Standaardalinea-lettertype"/>
    <w:uiPriority w:val="99"/>
    <w:unhideWhenUsed/>
    <w:rsid w:val="00D63DFB"/>
    <w:rPr>
      <w:color w:val="0563C1" w:themeColor="hyperlink"/>
      <w:u w:val="single"/>
    </w:rPr>
  </w:style>
  <w:style w:type="paragraph" w:styleId="Revisie">
    <w:name w:val="Revision"/>
    <w:hidden/>
    <w:uiPriority w:val="99"/>
    <w:semiHidden/>
    <w:rsid w:val="001863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55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jnbouwvergunningen@minezk.n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ED0EC-455C-475C-BA8D-EEFC54C855DD}">
  <ds:schemaRefs>
    <ds:schemaRef ds:uri="http://schemas.openxmlformats.org/officeDocument/2006/bibliography"/>
  </ds:schemaRefs>
</ds:datastoreItem>
</file>

<file path=docMetadata/LabelInfo.xml><?xml version="1.0" encoding="utf-8"?>
<clbl:labelList xmlns:clbl="http://schemas.microsoft.com/office/2020/mipLabelMetadata">
  <clbl:label id="{acd88dc2-102c-473d-aa45-6161565a3617}" enabled="1" method="Standard" siteId="{1321633e-f6b9-44e2-a44f-59b9d264ecb7}"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23</Pages>
  <Words>5698</Words>
  <Characters>31345</Characters>
  <Application>Microsoft Office Word</Application>
  <DocSecurity>0</DocSecurity>
  <Lines>261</Lines>
  <Paragraphs>73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Ministerie van Economische Zaken en Klimaat</Company>
  <LinksUpToDate>false</LinksUpToDate>
  <CharactersWithSpaces>36970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Smits, drs. S.E. MSc (Sophie)</dc:creator>
  <cp:keywords/>
  <dc:description/>
  <cp:lastModifiedBy>Smits, drs. S.E. MSc (Sophie)</cp:lastModifiedBy>
  <cp:revision>4</cp:revision>
  <dcterms:created xsi:type="dcterms:W3CDTF">2023-06-30T07:10:00Z</dcterms:created>
  <dcterms:modified xsi:type="dcterms:W3CDTF">2023-06-30T07:15:00Z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Intern gebruik</vt:lpwstr>
  </property>
  <property fmtid="{D5CDD505-2E9C-101B-9397-08002B2CF9AE}" pid="5" name="ClassificationContentMarkingFooterShapeIds">
    <vt:lpwstr>4,5,6</vt:lpwstr>
  </property>
  <property fmtid="{D5CDD505-2E9C-101B-9397-08002B2CF9AE}" pid="6" name="ClassificationContentMarkingFooterFontProps">
    <vt:lpwstr>#000000,10,Calibri</vt:lpwstr>
  </property>
  <property fmtid="{D5CDD505-2E9C-101B-9397-08002B2CF9AE}" pid="7" name="ClassificationContentMarkingFooterText">
    <vt:lpwstr>Intern gebruik</vt:lpwstr>
  </property>
  <property fmtid="{D5CDD505-2E9C-101B-9397-08002B2CF9AE}" pid="8" name="MSIP_Label_acd88dc2-102c-473d-aa45-6161565a3617_Enabled">
    <vt:lpwstr>true</vt:lpwstr>
  </property>
  <property fmtid="{D5CDD505-2E9C-101B-9397-08002B2CF9AE}" pid="9" name="MSIP_Label_acd88dc2-102c-473d-aa45-6161565a3617_SetDate">
    <vt:lpwstr>2022-09-09T14:22:52Z</vt:lpwstr>
  </property>
  <property fmtid="{D5CDD505-2E9C-101B-9397-08002B2CF9AE}" pid="10" name="MSIP_Label_acd88dc2-102c-473d-aa45-6161565a3617_Method">
    <vt:lpwstr>Standard</vt:lpwstr>
  </property>
  <property fmtid="{D5CDD505-2E9C-101B-9397-08002B2CF9AE}" pid="11" name="MSIP_Label_acd88dc2-102c-473d-aa45-6161565a3617_Name">
    <vt:lpwstr>Sublabel-Interngebruik-onversleuteld</vt:lpwstr>
  </property>
  <property fmtid="{D5CDD505-2E9C-101B-9397-08002B2CF9AE}" pid="12" name="MSIP_Label_acd88dc2-102c-473d-aa45-6161565a3617_SiteId">
    <vt:lpwstr>1321633e-f6b9-44e2-a44f-59b9d264ecb7</vt:lpwstr>
  </property>
  <property fmtid="{D5CDD505-2E9C-101B-9397-08002B2CF9AE}" pid="13" name="MSIP_Label_acd88dc2-102c-473d-aa45-6161565a3617_ActionId">
    <vt:lpwstr>1c260e16-7ca9-4b89-9828-5c2f288197b3</vt:lpwstr>
  </property>
  <property fmtid="{D5CDD505-2E9C-101B-9397-08002B2CF9AE}" pid="14" name="MSIP_Label_acd88dc2-102c-473d-aa45-6161565a3617_ContentBits">
    <vt:lpwstr>3</vt:lpwstr>
  </property>
</Properties>
</file>